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57" w:rsidRDefault="00E34357">
      <w:pPr>
        <w:jc w:val="right"/>
        <w:rPr>
          <w:rFonts w:ascii="黑体" w:eastAsia="黑体" w:hint="eastAsia"/>
          <w:spacing w:val="0"/>
          <w:sz w:val="32"/>
          <w:szCs w:val="32"/>
        </w:rPr>
      </w:pPr>
    </w:p>
    <w:p w:rsidR="00E34357" w:rsidRDefault="00E34357">
      <w:pPr>
        <w:jc w:val="right"/>
        <w:rPr>
          <w:rFonts w:ascii="黑体" w:eastAsia="黑体" w:hint="eastAsia"/>
          <w:spacing w:val="0"/>
          <w:sz w:val="32"/>
          <w:szCs w:val="32"/>
        </w:rPr>
      </w:pPr>
    </w:p>
    <w:p w:rsidR="00E34357" w:rsidRDefault="00E34357">
      <w:pPr>
        <w:spacing w:line="440" w:lineRule="exact"/>
        <w:jc w:val="right"/>
        <w:rPr>
          <w:rFonts w:ascii="黑体" w:eastAsia="黑体" w:hint="eastAsia"/>
          <w:spacing w:val="0"/>
          <w:sz w:val="32"/>
          <w:szCs w:val="32"/>
        </w:rPr>
      </w:pPr>
    </w:p>
    <w:p w:rsidR="00E34357" w:rsidRDefault="00E34357">
      <w:pPr>
        <w:jc w:val="distribute"/>
        <w:rPr>
          <w:rFonts w:ascii="方正小标宋_GBK" w:eastAsia="方正小标宋_GBK" w:hint="eastAsia"/>
          <w:color w:val="FF0000"/>
          <w:spacing w:val="0"/>
          <w:sz w:val="84"/>
          <w:szCs w:val="84"/>
        </w:rPr>
      </w:pPr>
      <w:r>
        <w:rPr>
          <w:rFonts w:ascii="方正小标宋_GBK" w:eastAsia="方正小标宋_GBK" w:hint="eastAsia"/>
          <w:color w:val="FF0000"/>
          <w:spacing w:val="0"/>
          <w:sz w:val="84"/>
          <w:szCs w:val="84"/>
        </w:rPr>
        <w:t>中国科学院厅局文件</w:t>
      </w:r>
    </w:p>
    <w:p w:rsidR="00E34357" w:rsidRDefault="00E34357">
      <w:pPr>
        <w:jc w:val="center"/>
        <w:rPr>
          <w:rFonts w:ascii="仿宋_GB2312" w:eastAsia="仿宋_GB2312" w:hint="eastAsia"/>
          <w:sz w:val="32"/>
          <w:szCs w:val="32"/>
        </w:rPr>
      </w:pPr>
    </w:p>
    <w:p w:rsidR="00E34357" w:rsidRDefault="00E34357">
      <w:pPr>
        <w:spacing w:line="400" w:lineRule="exact"/>
        <w:jc w:val="center"/>
        <w:rPr>
          <w:rFonts w:ascii="仿宋_GB2312" w:eastAsia="仿宋_GB2312" w:hint="eastAsia"/>
          <w:sz w:val="32"/>
          <w:szCs w:val="32"/>
        </w:rPr>
      </w:pPr>
    </w:p>
    <w:p w:rsidR="00E34357" w:rsidRDefault="000308ED">
      <w:pPr>
        <w:jc w:val="center"/>
        <w:rPr>
          <w:rFonts w:ascii="仿宋_GB2312" w:eastAsia="仿宋_GB2312" w:hint="eastAsia"/>
          <w:sz w:val="32"/>
          <w:szCs w:val="32"/>
        </w:rPr>
      </w:pPr>
      <w:bookmarkStart w:id="0" w:name="prefix"/>
      <w:r>
        <w:rPr>
          <w:rFonts w:ascii="仿宋_GB2312" w:eastAsia="仿宋_GB2312" w:hint="eastAsia"/>
          <w:sz w:val="32"/>
          <w:szCs w:val="32"/>
        </w:rPr>
        <w:t>直党字</w:t>
      </w:r>
      <w:bookmarkEnd w:id="0"/>
      <w:r w:rsidR="00E34357">
        <w:rPr>
          <w:rFonts w:ascii="仿宋_GB2312" w:eastAsia="仿宋_GB2312" w:hint="eastAsia"/>
          <w:sz w:val="32"/>
          <w:szCs w:val="32"/>
        </w:rPr>
        <w:t>〔</w:t>
      </w:r>
      <w:bookmarkStart w:id="1" w:name="fwnd"/>
      <w:r>
        <w:rPr>
          <w:rFonts w:ascii="仿宋_GB2312" w:eastAsia="仿宋_GB2312"/>
          <w:sz w:val="32"/>
          <w:szCs w:val="32"/>
        </w:rPr>
        <w:t>2022</w:t>
      </w:r>
      <w:bookmarkEnd w:id="1"/>
      <w:r w:rsidR="00E34357">
        <w:rPr>
          <w:rFonts w:ascii="仿宋_GB2312" w:eastAsia="仿宋_GB2312" w:hint="eastAsia"/>
          <w:sz w:val="32"/>
          <w:szCs w:val="32"/>
        </w:rPr>
        <w:t>〕</w:t>
      </w:r>
      <w:bookmarkStart w:id="2" w:name="fwwh"/>
      <w:r>
        <w:rPr>
          <w:rFonts w:ascii="仿宋_GB2312" w:eastAsia="仿宋_GB2312"/>
          <w:sz w:val="32"/>
          <w:szCs w:val="32"/>
        </w:rPr>
        <w:t>25</w:t>
      </w:r>
      <w:bookmarkEnd w:id="2"/>
      <w:r w:rsidR="00E34357">
        <w:rPr>
          <w:rFonts w:ascii="仿宋_GB2312" w:eastAsia="仿宋_GB2312" w:hint="eastAsia"/>
          <w:sz w:val="32"/>
          <w:szCs w:val="32"/>
        </w:rPr>
        <w:t>号</w:t>
      </w:r>
    </w:p>
    <w:p w:rsidR="00E34357" w:rsidRDefault="00E34357">
      <w:pPr>
        <w:rPr>
          <w:rFonts w:ascii="仿宋_GB2312" w:eastAsia="仿宋_GB2312" w:hint="eastAsia"/>
          <w:sz w:val="32"/>
          <w:szCs w:val="32"/>
        </w:rPr>
      </w:pPr>
      <w:bookmarkStart w:id="3" w:name="topTitle"/>
      <w:r>
        <w:rPr>
          <w:rFonts w:ascii="仿宋_GB2312" w:eastAsia="仿宋_GB2312" w:hint="eastAsia"/>
          <w:sz w:val="32"/>
          <w:szCs w:val="32"/>
          <w:lang w:val="en-US" w:eastAsia="zh-CN"/>
        </w:rPr>
        <w:pict>
          <v:shapetype id="_x0000_t32" coordsize="21600,21600" o:spt="32" o:oned="t" path="m,l21600,21600e" filled="f">
            <v:path arrowok="t" fillok="f" o:connecttype="none"/>
            <o:lock v:ext="edit" shapetype="t"/>
          </v:shapetype>
          <v:shape id="自选图形 22" o:spid="_x0000_s1046" type="#_x0000_t32" style="position:absolute;left:0;text-align:left;margin-left:-2.6pt;margin-top:5.05pt;width:442.2pt;height:0;z-index:251657728" o:connectortype="straight" strokecolor="red" strokeweight="2pt"/>
        </w:pict>
      </w:r>
      <w:bookmarkEnd w:id="3"/>
    </w:p>
    <w:p w:rsidR="00E34357" w:rsidRDefault="00E34357">
      <w:pPr>
        <w:rPr>
          <w:rFonts w:ascii="仿宋_GB2312" w:eastAsia="仿宋_GB2312" w:hint="eastAsia"/>
          <w:sz w:val="32"/>
          <w:szCs w:val="32"/>
        </w:rPr>
      </w:pPr>
    </w:p>
    <w:p w:rsidR="00E34357" w:rsidRDefault="00E34357">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中国科学院党的建设工作领导小组办公室</w:t>
      </w:r>
    </w:p>
    <w:p w:rsidR="00E34357" w:rsidRDefault="00E34357">
      <w:pPr>
        <w:spacing w:line="600" w:lineRule="exact"/>
        <w:jc w:val="center"/>
        <w:rPr>
          <w:rFonts w:ascii="方正小标宋_GBK" w:eastAsia="方正小标宋_GBK" w:hint="eastAsia"/>
          <w:sz w:val="44"/>
          <w:szCs w:val="44"/>
        </w:rPr>
      </w:pPr>
      <w:r>
        <w:rPr>
          <w:rFonts w:ascii="方正小标宋_GBK" w:eastAsia="方正小标宋_GBK" w:hint="eastAsia"/>
          <w:sz w:val="44"/>
          <w:szCs w:val="44"/>
        </w:rPr>
        <w:t>关于2022年中秋国庆期间持续抓好</w:t>
      </w:r>
    </w:p>
    <w:p w:rsidR="00E34357" w:rsidRDefault="00E34357">
      <w:pPr>
        <w:spacing w:line="600" w:lineRule="exact"/>
        <w:jc w:val="center"/>
        <w:rPr>
          <w:rFonts w:ascii="方正小标宋_GBK" w:eastAsia="方正小标宋_GBK" w:hint="eastAsia"/>
          <w:sz w:val="44"/>
          <w:szCs w:val="44"/>
        </w:rPr>
      </w:pPr>
      <w:proofErr w:type="gramStart"/>
      <w:r>
        <w:rPr>
          <w:rFonts w:ascii="方正小标宋_GBK" w:eastAsia="方正小标宋_GBK" w:hint="eastAsia"/>
          <w:sz w:val="44"/>
          <w:szCs w:val="44"/>
        </w:rPr>
        <w:t>纠</w:t>
      </w:r>
      <w:proofErr w:type="gramEnd"/>
      <w:r>
        <w:rPr>
          <w:rFonts w:ascii="方正小标宋_GBK" w:eastAsia="方正小标宋_GBK" w:hint="eastAsia"/>
          <w:sz w:val="44"/>
          <w:szCs w:val="44"/>
        </w:rPr>
        <w:t>“四风”树新风工作的通知</w:t>
      </w:r>
    </w:p>
    <w:p w:rsidR="00E34357" w:rsidRDefault="00E34357">
      <w:pPr>
        <w:rPr>
          <w:rFonts w:ascii="仿宋_GB2312" w:eastAsia="仿宋_GB2312" w:hint="eastAsia"/>
          <w:sz w:val="32"/>
          <w:szCs w:val="32"/>
        </w:rPr>
      </w:pPr>
    </w:p>
    <w:p w:rsidR="00E34357" w:rsidRDefault="00E34357" w:rsidP="007274F9">
      <w:pPr>
        <w:spacing w:line="540" w:lineRule="exact"/>
        <w:rPr>
          <w:rFonts w:ascii="仿宋_GB2312" w:eastAsia="仿宋_GB2312" w:hint="eastAsia"/>
          <w:sz w:val="32"/>
          <w:szCs w:val="32"/>
        </w:rPr>
      </w:pPr>
      <w:r>
        <w:rPr>
          <w:rFonts w:ascii="仿宋_GB2312" w:eastAsia="仿宋_GB2312" w:hint="eastAsia"/>
          <w:sz w:val="32"/>
          <w:szCs w:val="32"/>
        </w:rPr>
        <w:t>各分院分党组、纪检组，院属各单位党委、纪委，院机关各党组织：</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年中秋、国庆将至</w:t>
      </w:r>
      <w:r>
        <w:rPr>
          <w:rFonts w:ascii="Times New Roman" w:eastAsia="仿宋_GB2312" w:hAnsi="Times New Roman" w:hint="eastAsia"/>
          <w:sz w:val="32"/>
          <w:szCs w:val="32"/>
        </w:rPr>
        <w:t>，</w:t>
      </w:r>
      <w:r>
        <w:rPr>
          <w:rFonts w:ascii="Times New Roman" w:eastAsia="仿宋_GB2312" w:hAnsi="Times New Roman"/>
          <w:sz w:val="32"/>
          <w:szCs w:val="32"/>
        </w:rPr>
        <w:t>为持续深入贯彻落实中央八项规定精神，防止</w:t>
      </w:r>
      <w:r>
        <w:rPr>
          <w:rFonts w:ascii="Times New Roman" w:eastAsia="仿宋_GB2312" w:hAnsi="Times New Roman"/>
          <w:sz w:val="32"/>
          <w:szCs w:val="32"/>
        </w:rPr>
        <w:t>“</w:t>
      </w:r>
      <w:r>
        <w:rPr>
          <w:rFonts w:ascii="Times New Roman" w:eastAsia="仿宋_GB2312" w:hAnsi="Times New Roman"/>
          <w:sz w:val="32"/>
          <w:szCs w:val="32"/>
        </w:rPr>
        <w:t>四风</w:t>
      </w:r>
      <w:r>
        <w:rPr>
          <w:rFonts w:ascii="Times New Roman" w:eastAsia="仿宋_GB2312" w:hAnsi="Times New Roman"/>
          <w:sz w:val="32"/>
          <w:szCs w:val="32"/>
        </w:rPr>
        <w:t>”</w:t>
      </w:r>
      <w:r>
        <w:rPr>
          <w:rFonts w:ascii="Times New Roman" w:eastAsia="仿宋_GB2312" w:hAnsi="Times New Roman"/>
          <w:sz w:val="32"/>
          <w:szCs w:val="32"/>
        </w:rPr>
        <w:t>问题反弹回潮，树立廉洁勤俭的优良风气，营造风清气正的节日氛围，根据中央纪委国家监委党风政风监督室、中央和国家机关纪检监察工委、中央纪委国家监委驻中科院纪检监察组等相关要求，院党的建设工作领导小组办公室现就</w:t>
      </w:r>
      <w:r>
        <w:rPr>
          <w:rFonts w:ascii="Times New Roman" w:eastAsia="仿宋_GB2312" w:hAnsi="Times New Roman" w:hint="eastAsia"/>
          <w:sz w:val="32"/>
          <w:szCs w:val="32"/>
        </w:rPr>
        <w:t>加强</w:t>
      </w:r>
      <w:r>
        <w:rPr>
          <w:rFonts w:ascii="Times New Roman" w:eastAsia="仿宋_GB2312" w:hAnsi="Times New Roman"/>
          <w:sz w:val="32"/>
          <w:szCs w:val="32"/>
        </w:rPr>
        <w:t>节日期间廉洁自律工作通知如下。</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一、各级党组织、</w:t>
      </w:r>
      <w:proofErr w:type="gramStart"/>
      <w:r>
        <w:rPr>
          <w:rFonts w:ascii="Times New Roman" w:eastAsia="仿宋_GB2312" w:hAnsi="Times New Roman"/>
          <w:sz w:val="32"/>
          <w:szCs w:val="32"/>
        </w:rPr>
        <w:t>纪检组织要深入</w:t>
      </w:r>
      <w:proofErr w:type="gramEnd"/>
      <w:r>
        <w:rPr>
          <w:rFonts w:ascii="Times New Roman" w:eastAsia="仿宋_GB2312" w:hAnsi="Times New Roman"/>
          <w:sz w:val="32"/>
          <w:szCs w:val="32"/>
        </w:rPr>
        <w:t>学习贯彻习近平总书记关于作风建设的重要论述和重要指示批示精神，切实履行全面从严治党</w:t>
      </w:r>
      <w:r>
        <w:rPr>
          <w:rFonts w:ascii="仿宋_GB2312" w:eastAsia="仿宋_GB2312" w:hAnsi="Times New Roman" w:hint="eastAsia"/>
          <w:sz w:val="32"/>
          <w:szCs w:val="32"/>
        </w:rPr>
        <w:t>的主体责任、监督责任</w:t>
      </w:r>
      <w:r>
        <w:rPr>
          <w:rFonts w:ascii="Times New Roman" w:eastAsia="仿宋_GB2312" w:hAnsi="Times New Roman"/>
          <w:sz w:val="32"/>
          <w:szCs w:val="32"/>
        </w:rPr>
        <w:t>，把</w:t>
      </w:r>
      <w:r>
        <w:rPr>
          <w:rFonts w:ascii="仿宋_GB2312" w:eastAsia="仿宋_GB2312" w:hAnsi="Times New Roman" w:hint="eastAsia"/>
          <w:sz w:val="32"/>
          <w:szCs w:val="32"/>
        </w:rPr>
        <w:t>严格贯彻落实中央八项规定精神、</w:t>
      </w:r>
      <w:r>
        <w:rPr>
          <w:rFonts w:ascii="Times New Roman" w:eastAsia="仿宋_GB2312" w:hAnsi="Times New Roman"/>
          <w:sz w:val="32"/>
          <w:szCs w:val="32"/>
        </w:rPr>
        <w:t>纠治节日</w:t>
      </w:r>
      <w:r>
        <w:rPr>
          <w:rFonts w:ascii="Times New Roman" w:eastAsia="仿宋_GB2312" w:hAnsi="Times New Roman"/>
          <w:sz w:val="32"/>
          <w:szCs w:val="32"/>
        </w:rPr>
        <w:t>“</w:t>
      </w:r>
      <w:r>
        <w:rPr>
          <w:rFonts w:ascii="Times New Roman" w:eastAsia="仿宋_GB2312" w:hAnsi="Times New Roman"/>
          <w:sz w:val="32"/>
          <w:szCs w:val="32"/>
        </w:rPr>
        <w:t>四风</w:t>
      </w:r>
      <w:r>
        <w:rPr>
          <w:rFonts w:ascii="Times New Roman" w:eastAsia="仿宋_GB2312" w:hAnsi="Times New Roman"/>
          <w:sz w:val="32"/>
          <w:szCs w:val="32"/>
        </w:rPr>
        <w:t>”</w:t>
      </w:r>
      <w:r>
        <w:rPr>
          <w:rFonts w:ascii="Times New Roman" w:eastAsia="仿宋_GB2312" w:hAnsi="Times New Roman"/>
          <w:sz w:val="32"/>
          <w:szCs w:val="32"/>
        </w:rPr>
        <w:t>问题作为迎接党的二十大胜利召开的实际行动</w:t>
      </w:r>
      <w:r>
        <w:rPr>
          <w:rFonts w:ascii="Times New Roman" w:eastAsia="仿宋_GB2312" w:hAnsi="Times New Roman" w:hint="eastAsia"/>
          <w:sz w:val="32"/>
          <w:szCs w:val="32"/>
        </w:rPr>
        <w:t>，</w:t>
      </w:r>
      <w:r>
        <w:rPr>
          <w:rFonts w:ascii="Times New Roman" w:eastAsia="仿宋_GB2312" w:hAnsi="Times New Roman"/>
          <w:sz w:val="32"/>
          <w:szCs w:val="32"/>
        </w:rPr>
        <w:t>坚持严的主基调不动摇，坚守节点，结合</w:t>
      </w:r>
      <w:r>
        <w:rPr>
          <w:rFonts w:ascii="Times New Roman" w:eastAsia="仿宋_GB2312" w:hAnsi="Times New Roman" w:hint="eastAsia"/>
          <w:sz w:val="32"/>
          <w:szCs w:val="32"/>
        </w:rPr>
        <w:t>全院</w:t>
      </w:r>
      <w:r>
        <w:rPr>
          <w:rFonts w:ascii="Times New Roman" w:eastAsia="仿宋_GB2312" w:hAnsi="Times New Roman"/>
          <w:sz w:val="32"/>
          <w:szCs w:val="32"/>
        </w:rPr>
        <w:t>开展的违反中央八项规定精神专项整治，持之以恒</w:t>
      </w:r>
      <w:proofErr w:type="gramStart"/>
      <w:r>
        <w:rPr>
          <w:rFonts w:ascii="Times New Roman" w:eastAsia="仿宋_GB2312" w:hAnsi="Times New Roman"/>
          <w:sz w:val="32"/>
          <w:szCs w:val="32"/>
        </w:rPr>
        <w:t>纠</w:t>
      </w:r>
      <w:proofErr w:type="gramEnd"/>
      <w:r>
        <w:rPr>
          <w:rFonts w:ascii="Times New Roman" w:eastAsia="仿宋_GB2312" w:hAnsi="Times New Roman"/>
          <w:sz w:val="32"/>
          <w:szCs w:val="32"/>
        </w:rPr>
        <w:t>“</w:t>
      </w:r>
      <w:r>
        <w:rPr>
          <w:rFonts w:ascii="Times New Roman" w:eastAsia="仿宋_GB2312" w:hAnsi="Times New Roman"/>
          <w:sz w:val="32"/>
          <w:szCs w:val="32"/>
        </w:rPr>
        <w:t>四风</w:t>
      </w:r>
      <w:r>
        <w:rPr>
          <w:rFonts w:ascii="Times New Roman" w:eastAsia="仿宋_GB2312" w:hAnsi="Times New Roman"/>
          <w:sz w:val="32"/>
          <w:szCs w:val="32"/>
        </w:rPr>
        <w:t>”</w:t>
      </w:r>
      <w:r>
        <w:rPr>
          <w:rFonts w:ascii="Times New Roman" w:eastAsia="仿宋_GB2312" w:hAnsi="Times New Roman"/>
          <w:sz w:val="32"/>
          <w:szCs w:val="32"/>
        </w:rPr>
        <w:t>、改作风、树新风，以实际行动为党的二十大胜利召开营造良好氛围。</w:t>
      </w:r>
      <w:r>
        <w:rPr>
          <w:rFonts w:ascii="Times New Roman" w:eastAsia="仿宋_GB2312" w:hAnsi="Times New Roman" w:hint="eastAsia"/>
          <w:sz w:val="32"/>
          <w:szCs w:val="32"/>
        </w:rPr>
        <w:t>及时组织</w:t>
      </w:r>
      <w:r>
        <w:rPr>
          <w:rFonts w:ascii="Times New Roman" w:eastAsia="仿宋_GB2312" w:hAnsi="Times New Roman"/>
          <w:sz w:val="32"/>
          <w:szCs w:val="32"/>
        </w:rPr>
        <w:t>学习</w:t>
      </w:r>
      <w:r>
        <w:rPr>
          <w:rFonts w:ascii="Times New Roman" w:eastAsia="仿宋_GB2312" w:hAnsi="Times New Roman" w:hint="eastAsia"/>
          <w:sz w:val="32"/>
          <w:szCs w:val="32"/>
        </w:rPr>
        <w:t>传达</w:t>
      </w:r>
      <w:r>
        <w:rPr>
          <w:rFonts w:ascii="Times New Roman" w:eastAsia="仿宋_GB2312" w:hAnsi="Times New Roman"/>
          <w:sz w:val="32"/>
          <w:szCs w:val="32"/>
        </w:rPr>
        <w:t>中央纪委国家监委、中央和国家机关纪检监察工委</w:t>
      </w:r>
      <w:r>
        <w:rPr>
          <w:rFonts w:ascii="Times New Roman" w:eastAsia="仿宋_GB2312" w:hAnsi="Times New Roman" w:hint="eastAsia"/>
          <w:sz w:val="32"/>
          <w:szCs w:val="32"/>
        </w:rPr>
        <w:t>公开</w:t>
      </w:r>
      <w:r>
        <w:rPr>
          <w:rFonts w:ascii="Times New Roman" w:eastAsia="仿宋_GB2312" w:hAnsi="Times New Roman"/>
          <w:sz w:val="32"/>
          <w:szCs w:val="32"/>
        </w:rPr>
        <w:t>通报曝光的典型案例，强化警示教育，落实通报要求。</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党员、干部</w:t>
      </w:r>
      <w:r>
        <w:rPr>
          <w:rFonts w:ascii="Times New Roman" w:eastAsia="仿宋_GB2312" w:hAnsi="Times New Roman" w:hint="eastAsia"/>
          <w:sz w:val="32"/>
          <w:szCs w:val="32"/>
        </w:rPr>
        <w:t>特别是领导干部</w:t>
      </w:r>
      <w:r>
        <w:rPr>
          <w:rFonts w:ascii="Times New Roman" w:eastAsia="仿宋_GB2312" w:hAnsi="Times New Roman"/>
          <w:sz w:val="32"/>
          <w:szCs w:val="32"/>
        </w:rPr>
        <w:t>要时刻紧绷纪律规矩之弦，带头贯彻落实中央八项规定精神，严格执行院党组实施办法。领导班子成员特别是</w:t>
      </w:r>
      <w:r>
        <w:rPr>
          <w:rFonts w:ascii="Times New Roman" w:eastAsia="仿宋_GB2312" w:hAnsi="Times New Roman"/>
          <w:sz w:val="32"/>
          <w:szCs w:val="32"/>
        </w:rPr>
        <w:t>“</w:t>
      </w:r>
      <w:r>
        <w:rPr>
          <w:rFonts w:ascii="Times New Roman" w:eastAsia="仿宋_GB2312" w:hAnsi="Times New Roman"/>
          <w:sz w:val="32"/>
          <w:szCs w:val="32"/>
        </w:rPr>
        <w:t>一把手</w:t>
      </w:r>
      <w:r>
        <w:rPr>
          <w:rFonts w:ascii="Times New Roman" w:eastAsia="仿宋_GB2312" w:hAnsi="Times New Roman"/>
          <w:sz w:val="32"/>
          <w:szCs w:val="32"/>
        </w:rPr>
        <w:t>”</w:t>
      </w:r>
      <w:r>
        <w:rPr>
          <w:rFonts w:ascii="Times New Roman" w:eastAsia="仿宋_GB2312" w:hAnsi="Times New Roman"/>
          <w:sz w:val="32"/>
          <w:szCs w:val="32"/>
        </w:rPr>
        <w:t>要负起责任，发挥好</w:t>
      </w:r>
      <w:r>
        <w:rPr>
          <w:rFonts w:ascii="Times New Roman" w:eastAsia="仿宋_GB2312" w:hAnsi="Times New Roman"/>
          <w:sz w:val="32"/>
          <w:szCs w:val="32"/>
        </w:rPr>
        <w:t>“</w:t>
      </w:r>
      <w:r>
        <w:rPr>
          <w:rFonts w:ascii="Times New Roman" w:eastAsia="仿宋_GB2312" w:hAnsi="Times New Roman"/>
          <w:sz w:val="32"/>
          <w:szCs w:val="32"/>
        </w:rPr>
        <w:t>头雁效应</w:t>
      </w:r>
      <w:r>
        <w:rPr>
          <w:rFonts w:ascii="Times New Roman" w:eastAsia="仿宋_GB2312" w:hAnsi="Times New Roman"/>
          <w:sz w:val="32"/>
          <w:szCs w:val="32"/>
        </w:rPr>
        <w:t>”</w:t>
      </w:r>
      <w:r>
        <w:rPr>
          <w:rFonts w:ascii="Times New Roman" w:eastAsia="仿宋_GB2312" w:hAnsi="Times New Roman"/>
          <w:sz w:val="32"/>
          <w:szCs w:val="32"/>
        </w:rPr>
        <w:t>，既要带头严守纪律，</w:t>
      </w:r>
      <w:proofErr w:type="gramStart"/>
      <w:r>
        <w:rPr>
          <w:rFonts w:ascii="Times New Roman" w:eastAsia="仿宋_GB2312" w:hAnsi="Times New Roman"/>
          <w:sz w:val="32"/>
          <w:szCs w:val="32"/>
        </w:rPr>
        <w:t>又要严负其责</w:t>
      </w:r>
      <w:proofErr w:type="gramEnd"/>
      <w:r>
        <w:rPr>
          <w:rFonts w:ascii="Times New Roman" w:eastAsia="仿宋_GB2312" w:hAnsi="Times New Roman"/>
          <w:sz w:val="32"/>
          <w:szCs w:val="32"/>
        </w:rPr>
        <w:t>、严管所辖，切实加强</w:t>
      </w:r>
      <w:r>
        <w:rPr>
          <w:rFonts w:ascii="Times New Roman" w:eastAsia="仿宋_GB2312" w:hAnsi="Times New Roman" w:hint="eastAsia"/>
          <w:sz w:val="32"/>
          <w:szCs w:val="32"/>
        </w:rPr>
        <w:t>对</w:t>
      </w:r>
      <w:r>
        <w:rPr>
          <w:rFonts w:ascii="Times New Roman" w:eastAsia="仿宋_GB2312" w:hAnsi="Times New Roman"/>
          <w:sz w:val="32"/>
          <w:szCs w:val="32"/>
        </w:rPr>
        <w:t>党员干部的教育管理监督</w:t>
      </w:r>
      <w:r>
        <w:rPr>
          <w:rFonts w:ascii="Times New Roman" w:eastAsia="仿宋_GB2312" w:hAnsi="Times New Roman" w:hint="eastAsia"/>
          <w:sz w:val="32"/>
          <w:szCs w:val="32"/>
        </w:rPr>
        <w:t>。</w:t>
      </w:r>
      <w:r>
        <w:rPr>
          <w:rFonts w:ascii="楷体_GB2312" w:eastAsia="楷体_GB2312" w:hAnsi="楷体"/>
          <w:b/>
          <w:sz w:val="32"/>
          <w:szCs w:val="32"/>
        </w:rPr>
        <w:t>党员干部</w:t>
      </w:r>
      <w:r>
        <w:rPr>
          <w:rFonts w:ascii="楷体_GB2312" w:eastAsia="楷体_GB2312" w:hAnsi="楷体" w:hint="eastAsia"/>
          <w:b/>
          <w:sz w:val="32"/>
          <w:szCs w:val="32"/>
        </w:rPr>
        <w:t>严禁</w:t>
      </w:r>
      <w:r>
        <w:rPr>
          <w:rFonts w:ascii="楷体_GB2312" w:eastAsia="楷体_GB2312" w:hAnsi="楷体"/>
          <w:b/>
          <w:sz w:val="32"/>
          <w:szCs w:val="32"/>
        </w:rPr>
        <w:t>违规收送</w:t>
      </w:r>
      <w:proofErr w:type="gramStart"/>
      <w:r>
        <w:rPr>
          <w:rFonts w:ascii="楷体_GB2312" w:eastAsia="楷体_GB2312" w:hAnsi="楷体"/>
          <w:b/>
          <w:sz w:val="32"/>
          <w:szCs w:val="32"/>
        </w:rPr>
        <w:t>月饼月饼券</w:t>
      </w:r>
      <w:proofErr w:type="gramEnd"/>
      <w:r>
        <w:rPr>
          <w:rFonts w:ascii="楷体_GB2312" w:eastAsia="楷体_GB2312" w:hAnsi="楷体"/>
          <w:b/>
          <w:sz w:val="32"/>
          <w:szCs w:val="32"/>
        </w:rPr>
        <w:t>、</w:t>
      </w:r>
      <w:proofErr w:type="gramStart"/>
      <w:r>
        <w:rPr>
          <w:rFonts w:ascii="楷体_GB2312" w:eastAsia="楷体_GB2312" w:hAnsi="楷体"/>
          <w:b/>
          <w:sz w:val="32"/>
          <w:szCs w:val="32"/>
        </w:rPr>
        <w:t>蟹卡蟹券</w:t>
      </w:r>
      <w:proofErr w:type="gramEnd"/>
      <w:r>
        <w:rPr>
          <w:rFonts w:ascii="楷体_GB2312" w:eastAsia="楷体_GB2312" w:hAnsi="楷体" w:hint="eastAsia"/>
          <w:b/>
          <w:sz w:val="32"/>
          <w:szCs w:val="32"/>
        </w:rPr>
        <w:t>等</w:t>
      </w:r>
      <w:r>
        <w:rPr>
          <w:rFonts w:ascii="楷体_GB2312" w:eastAsia="楷体_GB2312" w:hAnsi="楷体"/>
          <w:b/>
          <w:sz w:val="32"/>
          <w:szCs w:val="32"/>
        </w:rPr>
        <w:t>节礼，</w:t>
      </w:r>
      <w:r>
        <w:rPr>
          <w:rFonts w:ascii="楷体_GB2312" w:eastAsia="楷体_GB2312" w:hAnsi="楷体" w:hint="eastAsia"/>
          <w:b/>
          <w:sz w:val="32"/>
          <w:szCs w:val="32"/>
        </w:rPr>
        <w:t>严禁公款购买赠送礼品、提货</w:t>
      </w:r>
      <w:proofErr w:type="gramStart"/>
      <w:r>
        <w:rPr>
          <w:rFonts w:ascii="楷体_GB2312" w:eastAsia="楷体_GB2312" w:hAnsi="楷体" w:hint="eastAsia"/>
          <w:b/>
          <w:sz w:val="32"/>
          <w:szCs w:val="32"/>
        </w:rPr>
        <w:t>券</w:t>
      </w:r>
      <w:proofErr w:type="gramEnd"/>
      <w:r>
        <w:rPr>
          <w:rFonts w:ascii="楷体_GB2312" w:eastAsia="楷体_GB2312" w:hAnsi="楷体" w:hint="eastAsia"/>
          <w:b/>
          <w:sz w:val="32"/>
          <w:szCs w:val="32"/>
        </w:rPr>
        <w:t>等，严禁违规发放津补贴，严禁违规接受管理和服务对象宴请，严禁违规公款吃喝，严禁公车私用、私车公养，严禁公款旅游，严禁酒后驾驶机动车。</w:t>
      </w:r>
      <w:r>
        <w:rPr>
          <w:rFonts w:ascii="Times New Roman" w:eastAsia="仿宋_GB2312" w:hAnsi="Times New Roman"/>
          <w:sz w:val="32"/>
          <w:szCs w:val="32"/>
        </w:rPr>
        <w:t>院机关工作人员要以更高的标准严格要求</w:t>
      </w:r>
      <w:r>
        <w:rPr>
          <w:rFonts w:ascii="Times New Roman" w:eastAsia="仿宋_GB2312" w:hAnsi="Times New Roman" w:hint="eastAsia"/>
          <w:sz w:val="32"/>
          <w:szCs w:val="32"/>
        </w:rPr>
        <w:t>自己</w:t>
      </w:r>
      <w:r>
        <w:rPr>
          <w:rFonts w:ascii="Times New Roman" w:eastAsia="仿宋_GB2312" w:hAnsi="Times New Roman"/>
          <w:sz w:val="32"/>
          <w:szCs w:val="32"/>
        </w:rPr>
        <w:t>，严格落实</w:t>
      </w:r>
      <w:r>
        <w:rPr>
          <w:rFonts w:ascii="Times New Roman" w:eastAsia="仿宋_GB2312" w:hAnsi="Times New Roman"/>
          <w:sz w:val="32"/>
          <w:szCs w:val="32"/>
        </w:rPr>
        <w:t>“</w:t>
      </w:r>
      <w:r>
        <w:rPr>
          <w:rFonts w:ascii="Times New Roman" w:eastAsia="仿宋_GB2312" w:hAnsi="Times New Roman"/>
          <w:sz w:val="32"/>
          <w:szCs w:val="32"/>
        </w:rPr>
        <w:t>十不准</w:t>
      </w:r>
      <w:r>
        <w:rPr>
          <w:rFonts w:ascii="Times New Roman" w:eastAsia="仿宋_GB2312" w:hAnsi="Times New Roman"/>
          <w:sz w:val="32"/>
          <w:szCs w:val="32"/>
        </w:rPr>
        <w:t>”</w:t>
      </w:r>
      <w:r>
        <w:rPr>
          <w:rFonts w:ascii="Times New Roman" w:eastAsia="仿宋_GB2312" w:hAnsi="Times New Roman"/>
          <w:sz w:val="32"/>
          <w:szCs w:val="32"/>
        </w:rPr>
        <w:t>相关规定，严禁收受可能影响公正执行公务的礼品、礼金、消费卡等财物</w:t>
      </w:r>
      <w:r>
        <w:rPr>
          <w:rFonts w:ascii="Times New Roman" w:eastAsia="仿宋_GB2312" w:hAnsi="Times New Roman" w:hint="eastAsia"/>
          <w:sz w:val="32"/>
          <w:szCs w:val="32"/>
        </w:rPr>
        <w:t>，</w:t>
      </w:r>
      <w:r>
        <w:rPr>
          <w:rFonts w:ascii="Times New Roman" w:eastAsia="仿宋_GB2312" w:hAnsi="Times New Roman"/>
          <w:sz w:val="32"/>
          <w:szCs w:val="32"/>
        </w:rPr>
        <w:t>严禁</w:t>
      </w:r>
      <w:r>
        <w:rPr>
          <w:rFonts w:ascii="Times New Roman" w:eastAsia="仿宋_GB2312" w:hAnsi="Times New Roman" w:hint="eastAsia"/>
          <w:sz w:val="32"/>
          <w:szCs w:val="32"/>
        </w:rPr>
        <w:t>违规</w:t>
      </w:r>
      <w:r>
        <w:rPr>
          <w:rFonts w:ascii="Times New Roman" w:eastAsia="仿宋_GB2312" w:hAnsi="Times New Roman"/>
          <w:sz w:val="32"/>
          <w:szCs w:val="32"/>
        </w:rPr>
        <w:t>接受宴请、旅游、健身、娱乐等活动安排。</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hint="eastAsia"/>
          <w:sz w:val="32"/>
          <w:szCs w:val="32"/>
        </w:rPr>
        <w:t>二、</w:t>
      </w:r>
      <w:r>
        <w:rPr>
          <w:rFonts w:ascii="Times New Roman" w:eastAsia="仿宋_GB2312" w:hAnsi="Times New Roman"/>
          <w:sz w:val="32"/>
          <w:szCs w:val="32"/>
        </w:rPr>
        <w:t>各级党组织、纪检组</w:t>
      </w:r>
      <w:proofErr w:type="gramStart"/>
      <w:r>
        <w:rPr>
          <w:rFonts w:ascii="Times New Roman" w:eastAsia="仿宋_GB2312" w:hAnsi="Times New Roman"/>
          <w:sz w:val="32"/>
          <w:szCs w:val="32"/>
        </w:rPr>
        <w:t>织要坚持纠树</w:t>
      </w:r>
      <w:proofErr w:type="gramEnd"/>
      <w:r>
        <w:rPr>
          <w:rFonts w:ascii="Times New Roman" w:eastAsia="仿宋_GB2312" w:hAnsi="Times New Roman"/>
          <w:sz w:val="32"/>
          <w:szCs w:val="32"/>
        </w:rPr>
        <w:t>并举，大力弘扬新风正气。要</w:t>
      </w:r>
      <w:r>
        <w:rPr>
          <w:rFonts w:ascii="Times New Roman" w:eastAsia="仿宋_GB2312" w:hAnsi="Times New Roman" w:hint="eastAsia"/>
          <w:sz w:val="32"/>
          <w:szCs w:val="32"/>
        </w:rPr>
        <w:t>坚决</w:t>
      </w:r>
      <w:r>
        <w:rPr>
          <w:rFonts w:ascii="Times New Roman" w:eastAsia="仿宋_GB2312" w:hAnsi="Times New Roman"/>
          <w:sz w:val="32"/>
          <w:szCs w:val="32"/>
        </w:rPr>
        <w:t>贯彻习近平总书记关于厉行节约、反对浪费特别是制止餐饮浪费行为的重要指示批示精神，严格落实</w:t>
      </w:r>
      <w:r>
        <w:rPr>
          <w:rFonts w:ascii="Times New Roman" w:eastAsia="仿宋_GB2312" w:hAnsi="Times New Roman"/>
          <w:sz w:val="32"/>
          <w:szCs w:val="32"/>
        </w:rPr>
        <w:t>“</w:t>
      </w:r>
      <w:r>
        <w:rPr>
          <w:rFonts w:ascii="Times New Roman" w:eastAsia="仿宋_GB2312" w:hAnsi="Times New Roman"/>
          <w:sz w:val="32"/>
          <w:szCs w:val="32"/>
        </w:rPr>
        <w:t>过紧日子</w:t>
      </w:r>
      <w:r>
        <w:rPr>
          <w:rFonts w:ascii="Times New Roman" w:eastAsia="仿宋_GB2312" w:hAnsi="Times New Roman"/>
          <w:sz w:val="32"/>
          <w:szCs w:val="32"/>
        </w:rPr>
        <w:t>”</w:t>
      </w:r>
      <w:r>
        <w:rPr>
          <w:rFonts w:ascii="Times New Roman" w:eastAsia="仿宋_GB2312" w:hAnsi="Times New Roman"/>
          <w:sz w:val="32"/>
          <w:szCs w:val="32"/>
        </w:rPr>
        <w:t>要求，加强新时代</w:t>
      </w:r>
      <w:proofErr w:type="gramStart"/>
      <w:r>
        <w:rPr>
          <w:rFonts w:ascii="Times New Roman" w:eastAsia="仿宋_GB2312" w:hAnsi="Times New Roman"/>
          <w:sz w:val="32"/>
          <w:szCs w:val="32"/>
        </w:rPr>
        <w:t>廉洁文化</w:t>
      </w:r>
      <w:proofErr w:type="gramEnd"/>
      <w:r>
        <w:rPr>
          <w:rFonts w:ascii="Times New Roman" w:eastAsia="仿宋_GB2312" w:hAnsi="Times New Roman"/>
          <w:sz w:val="32"/>
          <w:szCs w:val="32"/>
        </w:rPr>
        <w:t>建设，大力弘扬清正廉洁、勤俭节约、艰苦奋斗的优良传统，引导党员干部职工厉行节约、文明过节，反对铺张浪费。</w:t>
      </w:r>
      <w:r>
        <w:rPr>
          <w:rFonts w:ascii="仿宋_GB2312" w:eastAsia="仿宋_GB2312" w:hAnsi="Times New Roman" w:hint="eastAsia"/>
          <w:sz w:val="32"/>
          <w:szCs w:val="32"/>
        </w:rPr>
        <w:t>院属各单位、院机关各部门</w:t>
      </w:r>
      <w:r>
        <w:rPr>
          <w:rFonts w:ascii="Times New Roman" w:eastAsia="仿宋_GB2312" w:hAnsi="Times New Roman"/>
          <w:sz w:val="32"/>
          <w:szCs w:val="32"/>
        </w:rPr>
        <w:t>要</w:t>
      </w:r>
      <w:r>
        <w:rPr>
          <w:rFonts w:ascii="仿宋_GB2312" w:eastAsia="仿宋_GB2312" w:hAnsi="Times New Roman" w:hint="eastAsia"/>
          <w:sz w:val="32"/>
          <w:szCs w:val="32"/>
        </w:rPr>
        <w:t>认真落实新冠肺炎疫情防控各项要求，倡导就地过节，提醒职工</w:t>
      </w:r>
      <w:r>
        <w:rPr>
          <w:rFonts w:ascii="仿宋_GB2312" w:eastAsia="仿宋_GB2312" w:hAnsi="Times New Roman"/>
          <w:sz w:val="32"/>
          <w:szCs w:val="32"/>
        </w:rPr>
        <w:t>、学生</w:t>
      </w:r>
      <w:r>
        <w:rPr>
          <w:rFonts w:ascii="仿宋_GB2312" w:eastAsia="仿宋_GB2312" w:hAnsi="Times New Roman" w:hint="eastAsia"/>
          <w:sz w:val="32"/>
          <w:szCs w:val="32"/>
        </w:rPr>
        <w:t>非必要</w:t>
      </w:r>
      <w:proofErr w:type="gramStart"/>
      <w:r>
        <w:rPr>
          <w:rFonts w:ascii="仿宋_GB2312" w:eastAsia="仿宋_GB2312" w:hAnsi="Times New Roman" w:hint="eastAsia"/>
          <w:sz w:val="32"/>
          <w:szCs w:val="32"/>
        </w:rPr>
        <w:t>不</w:t>
      </w:r>
      <w:proofErr w:type="gramEnd"/>
      <w:r>
        <w:rPr>
          <w:rFonts w:ascii="仿宋_GB2312" w:eastAsia="仿宋_GB2312" w:hAnsi="Times New Roman" w:hint="eastAsia"/>
          <w:sz w:val="32"/>
          <w:szCs w:val="32"/>
        </w:rPr>
        <w:t>前往中高风险地区和出现本土疫情的地区旅行或</w:t>
      </w:r>
      <w:r>
        <w:rPr>
          <w:rFonts w:ascii="仿宋_GB2312" w:eastAsia="仿宋_GB2312" w:hAnsi="Times New Roman"/>
          <w:sz w:val="32"/>
          <w:szCs w:val="32"/>
        </w:rPr>
        <w:t>出差</w:t>
      </w:r>
      <w:r>
        <w:rPr>
          <w:rFonts w:ascii="仿宋_GB2312" w:eastAsia="仿宋_GB2312" w:hAnsi="Times New Roman" w:hint="eastAsia"/>
          <w:sz w:val="32"/>
          <w:szCs w:val="32"/>
        </w:rPr>
        <w:t>。</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三、各级</w:t>
      </w:r>
      <w:proofErr w:type="gramStart"/>
      <w:r>
        <w:rPr>
          <w:rFonts w:ascii="Times New Roman" w:eastAsia="仿宋_GB2312" w:hAnsi="Times New Roman"/>
          <w:sz w:val="32"/>
          <w:szCs w:val="32"/>
        </w:rPr>
        <w:t>纪检组织要加强</w:t>
      </w:r>
      <w:proofErr w:type="gramEnd"/>
      <w:r>
        <w:rPr>
          <w:rFonts w:ascii="Times New Roman" w:eastAsia="仿宋_GB2312" w:hAnsi="Times New Roman"/>
          <w:sz w:val="32"/>
          <w:szCs w:val="32"/>
        </w:rPr>
        <w:t>监督执纪，防治节日突出问题。</w:t>
      </w:r>
      <w:r>
        <w:rPr>
          <w:rFonts w:ascii="Times New Roman" w:eastAsia="仿宋_GB2312" w:hAnsi="Times New Roman" w:hint="eastAsia"/>
          <w:sz w:val="32"/>
          <w:szCs w:val="32"/>
        </w:rPr>
        <w:t>要</w:t>
      </w:r>
      <w:r>
        <w:rPr>
          <w:rFonts w:ascii="Times New Roman" w:eastAsia="仿宋_GB2312" w:hAnsi="Times New Roman"/>
          <w:sz w:val="32"/>
          <w:szCs w:val="32"/>
        </w:rPr>
        <w:t>约谈、提醒财务、公务接待、食堂、公车等相关部门负责人，督促加强监管。</w:t>
      </w:r>
      <w:r>
        <w:rPr>
          <w:rFonts w:ascii="Times New Roman" w:eastAsia="仿宋_GB2312" w:hAnsi="Times New Roman" w:hint="eastAsia"/>
          <w:sz w:val="32"/>
          <w:szCs w:val="32"/>
        </w:rPr>
        <w:t>要结合实际采取明察暗访等多种方式强化监督检查，持续释放从严信号。要</w:t>
      </w:r>
      <w:r>
        <w:rPr>
          <w:rFonts w:ascii="Times New Roman" w:eastAsia="仿宋_GB2312" w:hAnsi="Times New Roman"/>
          <w:sz w:val="32"/>
          <w:szCs w:val="32"/>
        </w:rPr>
        <w:t>畅通监督举报渠道，对发现的</w:t>
      </w:r>
      <w:r>
        <w:rPr>
          <w:rFonts w:ascii="仿宋_GB2312" w:eastAsia="仿宋_GB2312" w:hAnsi="Times New Roman" w:hint="eastAsia"/>
          <w:sz w:val="32"/>
          <w:szCs w:val="32"/>
        </w:rPr>
        <w:t>违反中央八项规定精神</w:t>
      </w:r>
      <w:r>
        <w:rPr>
          <w:rFonts w:ascii="Times New Roman" w:eastAsia="仿宋_GB2312" w:hAnsi="Times New Roman"/>
          <w:sz w:val="32"/>
          <w:szCs w:val="32"/>
        </w:rPr>
        <w:t>问题线索</w:t>
      </w:r>
      <w:r>
        <w:rPr>
          <w:rFonts w:ascii="Times New Roman" w:eastAsia="仿宋_GB2312" w:hAnsi="Times New Roman" w:hint="eastAsia"/>
          <w:sz w:val="32"/>
          <w:szCs w:val="32"/>
        </w:rPr>
        <w:t>严查快结</w:t>
      </w:r>
      <w:r>
        <w:rPr>
          <w:rFonts w:ascii="Times New Roman" w:eastAsia="仿宋_GB2312" w:hAnsi="Times New Roman"/>
          <w:sz w:val="32"/>
          <w:szCs w:val="32"/>
        </w:rPr>
        <w:t>，</w:t>
      </w:r>
      <w:r>
        <w:rPr>
          <w:rFonts w:ascii="Times New Roman" w:eastAsia="仿宋_GB2312" w:hAnsi="Times New Roman" w:hint="eastAsia"/>
          <w:sz w:val="32"/>
          <w:szCs w:val="32"/>
        </w:rPr>
        <w:t>对</w:t>
      </w:r>
      <w:r>
        <w:rPr>
          <w:rFonts w:ascii="仿宋_GB2312" w:eastAsia="仿宋_GB2312" w:hAnsi="Times New Roman" w:hint="eastAsia"/>
          <w:sz w:val="32"/>
          <w:szCs w:val="32"/>
        </w:rPr>
        <w:t>顶风违纪、</w:t>
      </w:r>
      <w:r>
        <w:rPr>
          <w:rFonts w:ascii="仿宋_GB2312" w:eastAsia="仿宋_GB2312" w:hAnsi="Times New Roman"/>
          <w:sz w:val="32"/>
          <w:szCs w:val="32"/>
        </w:rPr>
        <w:t>情节严重的从严</w:t>
      </w:r>
      <w:r>
        <w:rPr>
          <w:rFonts w:ascii="仿宋_GB2312" w:eastAsia="仿宋_GB2312" w:hAnsi="Times New Roman" w:hint="eastAsia"/>
          <w:sz w:val="32"/>
          <w:szCs w:val="32"/>
        </w:rPr>
        <w:t>处理</w:t>
      </w:r>
      <w:r>
        <w:rPr>
          <w:rFonts w:ascii="仿宋_GB2312" w:eastAsia="仿宋_GB2312" w:hAnsi="Times New Roman"/>
          <w:sz w:val="32"/>
          <w:szCs w:val="32"/>
        </w:rPr>
        <w:t>，</w:t>
      </w:r>
      <w:r>
        <w:rPr>
          <w:rFonts w:ascii="Times New Roman" w:eastAsia="仿宋_GB2312" w:hAnsi="Times New Roman"/>
          <w:sz w:val="32"/>
          <w:szCs w:val="32"/>
        </w:rPr>
        <w:t>典型案例通报曝光</w:t>
      </w:r>
      <w:r>
        <w:rPr>
          <w:rFonts w:ascii="Times New Roman" w:eastAsia="仿宋_GB2312" w:hAnsi="Times New Roman" w:hint="eastAsia"/>
          <w:sz w:val="32"/>
          <w:szCs w:val="32"/>
        </w:rPr>
        <w:t>。</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各级纪检组织对群众反映的、媒体</w:t>
      </w:r>
      <w:r>
        <w:rPr>
          <w:rFonts w:ascii="Times New Roman" w:eastAsia="仿宋_GB2312" w:hAnsi="Times New Roman" w:hint="eastAsia"/>
          <w:sz w:val="32"/>
          <w:szCs w:val="32"/>
        </w:rPr>
        <w:t>披露</w:t>
      </w:r>
      <w:r>
        <w:rPr>
          <w:rFonts w:ascii="Times New Roman" w:eastAsia="仿宋_GB2312" w:hAnsi="Times New Roman"/>
          <w:sz w:val="32"/>
          <w:szCs w:val="32"/>
        </w:rPr>
        <w:t>的、监督检查中发现的节日期间</w:t>
      </w:r>
      <w:r>
        <w:rPr>
          <w:rFonts w:ascii="Times New Roman" w:eastAsia="仿宋_GB2312" w:hAnsi="Times New Roman"/>
          <w:sz w:val="32"/>
          <w:szCs w:val="32"/>
        </w:rPr>
        <w:t>“</w:t>
      </w:r>
      <w:r>
        <w:rPr>
          <w:rFonts w:ascii="Times New Roman" w:eastAsia="仿宋_GB2312" w:hAnsi="Times New Roman"/>
          <w:sz w:val="32"/>
          <w:szCs w:val="32"/>
        </w:rPr>
        <w:t>四风</w:t>
      </w:r>
      <w:r>
        <w:rPr>
          <w:rFonts w:ascii="Times New Roman" w:eastAsia="仿宋_GB2312" w:hAnsi="Times New Roman"/>
          <w:sz w:val="32"/>
          <w:szCs w:val="32"/>
        </w:rPr>
        <w:t>”</w:t>
      </w:r>
      <w:r>
        <w:rPr>
          <w:rFonts w:ascii="Times New Roman" w:eastAsia="仿宋_GB2312" w:hAnsi="Times New Roman"/>
          <w:sz w:val="32"/>
          <w:szCs w:val="32"/>
        </w:rPr>
        <w:t>问题线索、重要舆情，要迅速组织核查处置应对，并将相关情况及时报送院直属机关纪委。</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举报邮箱：</w:t>
      </w:r>
      <w:r>
        <w:rPr>
          <w:rFonts w:ascii="Times New Roman" w:eastAsia="仿宋_GB2312" w:hAnsi="Times New Roman"/>
          <w:sz w:val="32"/>
          <w:szCs w:val="32"/>
        </w:rPr>
        <w:t>jianshen@cashq.ac.cn</w:t>
      </w:r>
    </w:p>
    <w:p w:rsidR="00E34357" w:rsidRDefault="00E34357" w:rsidP="007274F9">
      <w:pPr>
        <w:spacing w:line="540" w:lineRule="exact"/>
        <w:ind w:firstLineChars="200" w:firstLine="617"/>
        <w:rPr>
          <w:rFonts w:ascii="Times New Roman" w:eastAsia="仿宋_GB2312" w:hAnsi="Times New Roman"/>
          <w:sz w:val="32"/>
          <w:szCs w:val="32"/>
        </w:rPr>
      </w:pPr>
      <w:r>
        <w:rPr>
          <w:rFonts w:ascii="Times New Roman" w:eastAsia="仿宋_GB2312" w:hAnsi="Times New Roman"/>
          <w:sz w:val="32"/>
          <w:szCs w:val="32"/>
        </w:rPr>
        <w:t>报送邮箱：</w:t>
      </w:r>
      <w:r>
        <w:rPr>
          <w:rFonts w:ascii="Times New Roman" w:eastAsia="仿宋_GB2312" w:hAnsi="Times New Roman"/>
          <w:sz w:val="32"/>
          <w:szCs w:val="32"/>
        </w:rPr>
        <w:t>juanwang@cashq.ac.cn</w:t>
      </w:r>
    </w:p>
    <w:p w:rsidR="00E34357" w:rsidRDefault="00E34357" w:rsidP="007274F9">
      <w:pPr>
        <w:spacing w:line="540" w:lineRule="exact"/>
        <w:ind w:firstLineChars="200" w:firstLine="617"/>
        <w:rPr>
          <w:rFonts w:ascii="仿宋_GB2312" w:eastAsia="仿宋_GB2312" w:hint="eastAsia"/>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010-685974</w:t>
      </w:r>
      <w:r>
        <w:rPr>
          <w:rFonts w:ascii="Times New Roman" w:eastAsia="仿宋_GB2312" w:hAnsi="Times New Roman" w:hint="eastAsia"/>
          <w:sz w:val="32"/>
          <w:szCs w:val="32"/>
        </w:rPr>
        <w:t>46</w:t>
      </w:r>
      <w:r>
        <w:rPr>
          <w:rFonts w:ascii="Times New Roman" w:eastAsia="仿宋_GB2312" w:hAnsi="Times New Roman"/>
          <w:sz w:val="32"/>
          <w:szCs w:val="32"/>
        </w:rPr>
        <w:t>，</w:t>
      </w:r>
      <w:r>
        <w:rPr>
          <w:rFonts w:ascii="Times New Roman" w:eastAsia="仿宋_GB2312" w:hAnsi="Times New Roman"/>
          <w:sz w:val="32"/>
          <w:szCs w:val="32"/>
        </w:rPr>
        <w:t>13520199357</w:t>
      </w:r>
    </w:p>
    <w:p w:rsidR="00E34357" w:rsidRDefault="00E34357" w:rsidP="007274F9">
      <w:pPr>
        <w:spacing w:line="540" w:lineRule="exact"/>
        <w:rPr>
          <w:rFonts w:ascii="仿宋_GB2312" w:eastAsia="仿宋_GB2312" w:hint="eastAsia"/>
          <w:sz w:val="32"/>
          <w:szCs w:val="32"/>
        </w:rPr>
      </w:pPr>
    </w:p>
    <w:p w:rsidR="00E34357" w:rsidRDefault="00E34357" w:rsidP="007274F9">
      <w:pPr>
        <w:spacing w:line="540" w:lineRule="exact"/>
        <w:rPr>
          <w:rFonts w:ascii="仿宋_GB2312" w:eastAsia="仿宋_GB2312" w:hint="eastAsia"/>
          <w:sz w:val="32"/>
          <w:szCs w:val="32"/>
        </w:rPr>
      </w:pPr>
    </w:p>
    <w:p w:rsidR="00E34357" w:rsidRDefault="007274F9" w:rsidP="007274F9">
      <w:pPr>
        <w:spacing w:line="540" w:lineRule="exact"/>
        <w:ind w:leftChars="311" w:left="617" w:rightChars="-29" w:right="-58" w:firstLineChars="800" w:firstLine="2467"/>
        <w:rPr>
          <w:rFonts w:ascii="Times New Roman" w:eastAsia="仿宋_GB2312" w:hAnsi="Times New Roman"/>
          <w:sz w:val="32"/>
          <w:szCs w:val="32"/>
        </w:rPr>
      </w:pPr>
      <w:r>
        <w:rPr>
          <w:rFonts w:ascii="Times New Roman" w:eastAsia="仿宋_GB2312" w:hAnsi="Times New Roman" w:hint="eastAsia"/>
          <w:sz w:val="32"/>
          <w:szCs w:val="32"/>
        </w:rPr>
        <w:t xml:space="preserve"> </w:t>
      </w:r>
      <w:r w:rsidR="00E34357">
        <w:rPr>
          <w:rFonts w:ascii="Times New Roman" w:eastAsia="仿宋_GB2312" w:hAnsi="Times New Roman" w:hint="eastAsia"/>
          <w:sz w:val="32"/>
          <w:szCs w:val="32"/>
        </w:rPr>
        <w:t>中国科学院党的建设工作领导小组办公室</w:t>
      </w:r>
    </w:p>
    <w:p w:rsidR="00E34357" w:rsidRDefault="007274F9" w:rsidP="007274F9">
      <w:pPr>
        <w:spacing w:line="540" w:lineRule="exact"/>
        <w:ind w:firstLineChars="1700" w:firstLine="5243"/>
        <w:rPr>
          <w:rFonts w:ascii="仿宋_GB2312" w:eastAsia="仿宋_GB2312" w:hint="eastAsia"/>
          <w:sz w:val="32"/>
          <w:szCs w:val="32"/>
        </w:rPr>
      </w:pPr>
      <w:r>
        <w:rPr>
          <w:rFonts w:ascii="Times New Roman" w:eastAsia="仿宋_GB2312" w:hAnsi="Times New Roman" w:hint="eastAsia"/>
          <w:sz w:val="32"/>
          <w:szCs w:val="32"/>
        </w:rPr>
        <w:t xml:space="preserve">   </w:t>
      </w:r>
      <w:r w:rsidR="00FB43F3">
        <w:rPr>
          <w:rFonts w:ascii="Times New Roman" w:eastAsia="仿宋_GB2312" w:hAnsi="Times New Roman" w:hint="eastAsia"/>
          <w:sz w:val="32"/>
          <w:szCs w:val="32"/>
        </w:rPr>
        <w:t xml:space="preserve"> </w:t>
      </w:r>
      <w:r w:rsidR="00E34357">
        <w:rPr>
          <w:rFonts w:ascii="Times New Roman" w:eastAsia="仿宋_GB2312" w:hAnsi="Times New Roman" w:hint="eastAsia"/>
          <w:sz w:val="32"/>
          <w:szCs w:val="32"/>
        </w:rPr>
        <w:t>（代章）</w:t>
      </w:r>
    </w:p>
    <w:p w:rsidR="00E34357" w:rsidRDefault="00FB43F3" w:rsidP="007274F9">
      <w:pPr>
        <w:spacing w:line="540" w:lineRule="exact"/>
        <w:ind w:rightChars="614" w:right="1218" w:firstLineChars="1611" w:firstLine="4968"/>
        <w:rPr>
          <w:rFonts w:ascii="仿宋_GB2312" w:eastAsia="仿宋_GB2312"/>
          <w:sz w:val="32"/>
          <w:szCs w:val="32"/>
        </w:rPr>
      </w:pPr>
      <w:bookmarkStart w:id="4" w:name="cwsj"/>
      <w:r>
        <w:rPr>
          <w:rFonts w:ascii="仿宋_GB2312" w:eastAsia="仿宋_GB2312" w:hint="eastAsia"/>
          <w:sz w:val="32"/>
          <w:szCs w:val="32"/>
        </w:rPr>
        <w:t xml:space="preserve">  </w:t>
      </w:r>
      <w:r w:rsidR="000308ED">
        <w:rPr>
          <w:rFonts w:ascii="仿宋_GB2312" w:eastAsia="仿宋_GB2312" w:hint="eastAsia"/>
          <w:sz w:val="32"/>
          <w:szCs w:val="32"/>
        </w:rPr>
        <w:t>2022年9月2日</w:t>
      </w:r>
      <w:bookmarkEnd w:id="4"/>
    </w:p>
    <w:p w:rsidR="00A438BC" w:rsidRDefault="00A438BC" w:rsidP="007274F9">
      <w:pPr>
        <w:spacing w:line="540" w:lineRule="exact"/>
        <w:ind w:rightChars="614" w:right="1218" w:firstLineChars="1611" w:firstLine="4968"/>
        <w:rPr>
          <w:rFonts w:ascii="仿宋_GB2312" w:eastAsia="仿宋_GB2312" w:hint="eastAsia"/>
          <w:sz w:val="32"/>
          <w:szCs w:val="32"/>
        </w:rPr>
      </w:pPr>
    </w:p>
    <w:p w:rsidR="00E34357" w:rsidRDefault="00E34357" w:rsidP="000308ED">
      <w:pPr>
        <w:spacing w:line="600" w:lineRule="exact"/>
        <w:rPr>
          <w:rFonts w:ascii="仿宋_GB2312" w:eastAsia="仿宋_GB2312" w:hint="eastAsia"/>
          <w:sz w:val="32"/>
          <w:szCs w:val="32"/>
        </w:rPr>
      </w:pPr>
      <w:r>
        <w:rPr>
          <w:rFonts w:ascii="仿宋_GB2312" w:eastAsia="仿宋_GB2312" w:hint="eastAsia"/>
          <w:sz w:val="32"/>
          <w:szCs w:val="32"/>
        </w:rPr>
        <w:t>（此件</w:t>
      </w:r>
      <w:bookmarkStart w:id="5" w:name="informationAttribute"/>
      <w:r>
        <w:rPr>
          <w:rFonts w:ascii="仿宋_GB2312" w:eastAsia="仿宋_GB2312" w:hint="eastAsia"/>
          <w:sz w:val="32"/>
          <w:szCs w:val="32"/>
        </w:rPr>
        <w:t>主动公开</w:t>
      </w:r>
      <w:bookmarkEnd w:id="5"/>
      <w:r>
        <w:rPr>
          <w:rFonts w:ascii="仿宋_GB2312" w:eastAsia="仿宋_GB2312" w:hint="eastAsia"/>
          <w:sz w:val="32"/>
          <w:szCs w:val="32"/>
        </w:rPr>
        <w:t>）</w:t>
      </w:r>
    </w:p>
    <w:p w:rsidR="00E34357" w:rsidRDefault="00E34357" w:rsidP="007274F9">
      <w:pPr>
        <w:spacing w:line="560" w:lineRule="exact"/>
        <w:rPr>
          <w:rFonts w:ascii="仿宋_GB2312" w:eastAsia="仿宋_GB2312" w:hint="eastAsia"/>
          <w:sz w:val="32"/>
          <w:szCs w:val="32"/>
        </w:rPr>
      </w:pPr>
    </w:p>
    <w:p w:rsidR="00E34357" w:rsidRDefault="00E34357" w:rsidP="007274F9">
      <w:pPr>
        <w:spacing w:line="560" w:lineRule="exact"/>
        <w:rPr>
          <w:rFonts w:ascii="仿宋_GB2312" w:eastAsia="仿宋_GB2312" w:hint="eastAsia"/>
          <w:sz w:val="32"/>
          <w:szCs w:val="32"/>
        </w:rPr>
      </w:pPr>
    </w:p>
    <w:p w:rsidR="00E34357" w:rsidRDefault="00E34357" w:rsidP="007274F9">
      <w:pPr>
        <w:spacing w:line="560" w:lineRule="exact"/>
        <w:rPr>
          <w:rFonts w:ascii="仿宋_GB2312" w:eastAsia="仿宋_GB2312" w:hint="eastAsia"/>
          <w:sz w:val="32"/>
          <w:szCs w:val="32"/>
        </w:rPr>
      </w:pPr>
    </w:p>
    <w:p w:rsidR="00E34357" w:rsidRDefault="00E34357" w:rsidP="007274F9">
      <w:pPr>
        <w:spacing w:line="560" w:lineRule="exact"/>
        <w:rPr>
          <w:rFonts w:ascii="仿宋_GB2312" w:eastAsia="仿宋_GB2312" w:hint="eastAsia"/>
          <w:sz w:val="32"/>
          <w:szCs w:val="32"/>
        </w:rPr>
      </w:pPr>
    </w:p>
    <w:p w:rsidR="00E34357" w:rsidRDefault="00E34357"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A438BC" w:rsidRDefault="00A438BC"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7274F9" w:rsidRDefault="007274F9" w:rsidP="007274F9">
      <w:pPr>
        <w:spacing w:line="560" w:lineRule="exact"/>
        <w:rPr>
          <w:rFonts w:ascii="仿宋_GB2312" w:eastAsia="仿宋_GB2312"/>
          <w:sz w:val="32"/>
          <w:szCs w:val="32"/>
        </w:rPr>
      </w:pPr>
    </w:p>
    <w:p w:rsidR="00A438BC" w:rsidRPr="00A438BC" w:rsidRDefault="00A438BC" w:rsidP="00A438BC">
      <w:pPr>
        <w:spacing w:line="500" w:lineRule="exact"/>
        <w:rPr>
          <w:rFonts w:ascii="仿宋_GB2312" w:eastAsia="仿宋_GB2312" w:hint="eastAsia"/>
          <w:sz w:val="28"/>
          <w:szCs w:val="28"/>
        </w:rPr>
      </w:pPr>
    </w:p>
    <w:p w:rsidR="00E34357" w:rsidRPr="00A438BC" w:rsidRDefault="00E34357" w:rsidP="00A438BC">
      <w:pPr>
        <w:spacing w:line="500" w:lineRule="exact"/>
        <w:rPr>
          <w:rFonts w:ascii="仿宋_GB2312" w:eastAsia="仿宋_GB2312" w:hint="eastAsia"/>
          <w:sz w:val="28"/>
          <w:szCs w:val="28"/>
        </w:rPr>
      </w:pPr>
    </w:p>
    <w:tbl>
      <w:tblPr>
        <w:tblW w:w="0" w:type="auto"/>
        <w:jc w:val="center"/>
        <w:tblInd w:w="0" w:type="dxa"/>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5637"/>
        <w:gridCol w:w="3309"/>
      </w:tblGrid>
      <w:tr w:rsidR="00E34357">
        <w:trPr>
          <w:jc w:val="center"/>
        </w:trPr>
        <w:tc>
          <w:tcPr>
            <w:tcW w:w="8946" w:type="dxa"/>
            <w:gridSpan w:val="2"/>
            <w:tcBorders>
              <w:bottom w:val="single" w:sz="4" w:space="0" w:color="000000"/>
            </w:tcBorders>
          </w:tcPr>
          <w:p w:rsidR="00E34357" w:rsidRDefault="00A438BC">
            <w:pPr>
              <w:rPr>
                <w:rFonts w:ascii="仿宋_GB2312" w:eastAsia="仿宋_GB2312" w:hint="eastAsia"/>
                <w:sz w:val="28"/>
                <w:szCs w:val="28"/>
              </w:rPr>
            </w:pPr>
            <w:r>
              <w:rPr>
                <w:rFonts w:ascii="仿宋_GB2312" w:eastAsia="仿宋_GB2312" w:hint="eastAsia"/>
                <w:sz w:val="28"/>
                <w:szCs w:val="28"/>
              </w:rPr>
              <w:t xml:space="preserve">  </w:t>
            </w:r>
            <w:r w:rsidR="00E34357">
              <w:rPr>
                <w:rFonts w:ascii="仿宋_GB2312" w:eastAsia="仿宋_GB2312" w:hint="eastAsia"/>
                <w:sz w:val="28"/>
                <w:szCs w:val="28"/>
              </w:rPr>
              <w:t>抄送：</w:t>
            </w:r>
            <w:bookmarkStart w:id="6" w:name="csdw"/>
            <w:r w:rsidR="00E34357">
              <w:rPr>
                <w:rFonts w:ascii="仿宋_GB2312" w:eastAsia="仿宋_GB2312" w:hint="eastAsia"/>
                <w:sz w:val="28"/>
                <w:szCs w:val="28"/>
              </w:rPr>
              <w:t>中央纪委国家监委驻中国科学院纪检监察组。</w:t>
            </w:r>
            <w:bookmarkEnd w:id="6"/>
          </w:p>
        </w:tc>
      </w:tr>
      <w:tr w:rsidR="00E34357">
        <w:trPr>
          <w:jc w:val="center"/>
        </w:trPr>
        <w:tc>
          <w:tcPr>
            <w:tcW w:w="5637" w:type="dxa"/>
            <w:tcBorders>
              <w:top w:val="single" w:sz="4" w:space="0" w:color="000000"/>
              <w:bottom w:val="single" w:sz="12" w:space="0" w:color="000000"/>
              <w:right w:val="nil"/>
            </w:tcBorders>
          </w:tcPr>
          <w:p w:rsidR="00E34357" w:rsidRDefault="00A438BC">
            <w:pPr>
              <w:rPr>
                <w:rFonts w:ascii="仿宋_GB2312" w:eastAsia="仿宋_GB2312" w:hint="eastAsia"/>
                <w:sz w:val="28"/>
                <w:szCs w:val="28"/>
              </w:rPr>
            </w:pPr>
            <w:bookmarkStart w:id="7" w:name="yfjg"/>
            <w:r>
              <w:rPr>
                <w:rFonts w:ascii="仿宋_GB2312" w:eastAsia="仿宋_GB2312" w:hint="eastAsia"/>
                <w:sz w:val="28"/>
                <w:szCs w:val="28"/>
              </w:rPr>
              <w:t xml:space="preserve">  </w:t>
            </w:r>
            <w:r w:rsidR="00E34357">
              <w:rPr>
                <w:rFonts w:ascii="仿宋_GB2312" w:eastAsia="仿宋_GB2312" w:hint="eastAsia"/>
                <w:sz w:val="28"/>
                <w:szCs w:val="28"/>
              </w:rPr>
              <w:t>直属机关党委</w:t>
            </w:r>
            <w:bookmarkEnd w:id="7"/>
          </w:p>
        </w:tc>
        <w:tc>
          <w:tcPr>
            <w:tcW w:w="3309" w:type="dxa"/>
            <w:tcBorders>
              <w:top w:val="single" w:sz="4" w:space="0" w:color="000000"/>
              <w:left w:val="nil"/>
              <w:bottom w:val="single" w:sz="12" w:space="0" w:color="000000"/>
            </w:tcBorders>
          </w:tcPr>
          <w:p w:rsidR="00E34357" w:rsidRDefault="000308ED">
            <w:pPr>
              <w:ind w:rightChars="110" w:right="218"/>
              <w:jc w:val="right"/>
              <w:rPr>
                <w:rFonts w:ascii="仿宋_GB2312" w:eastAsia="仿宋_GB2312" w:hint="eastAsia"/>
                <w:sz w:val="28"/>
                <w:szCs w:val="28"/>
              </w:rPr>
            </w:pPr>
            <w:bookmarkStart w:id="8" w:name="yfsj"/>
            <w:r>
              <w:rPr>
                <w:rFonts w:ascii="仿宋_GB2312" w:eastAsia="仿宋_GB2312" w:hint="eastAsia"/>
                <w:sz w:val="28"/>
                <w:szCs w:val="28"/>
              </w:rPr>
              <w:t>2022年9月2日</w:t>
            </w:r>
            <w:bookmarkEnd w:id="8"/>
            <w:r w:rsidR="00E34357">
              <w:rPr>
                <w:rFonts w:ascii="仿宋_GB2312" w:eastAsia="仿宋_GB2312" w:hint="eastAsia"/>
                <w:sz w:val="28"/>
                <w:szCs w:val="28"/>
              </w:rPr>
              <w:t>印发</w:t>
            </w:r>
          </w:p>
        </w:tc>
      </w:tr>
    </w:tbl>
    <w:p w:rsidR="00E34357" w:rsidRPr="007274F9" w:rsidRDefault="00E34357" w:rsidP="00A438BC">
      <w:pPr>
        <w:spacing w:line="240" w:lineRule="atLeast"/>
        <w:ind w:firstLineChars="200" w:firstLine="177"/>
        <w:rPr>
          <w:rFonts w:ascii="仿宋_GB2312" w:eastAsia="仿宋_GB2312" w:hint="eastAsia"/>
          <w:sz w:val="10"/>
          <w:szCs w:val="10"/>
        </w:rPr>
      </w:pPr>
    </w:p>
    <w:sectPr w:rsidR="00E34357" w:rsidRPr="007274F9">
      <w:headerReference w:type="even" r:id="rId6"/>
      <w:headerReference w:type="default" r:id="rId7"/>
      <w:footerReference w:type="even" r:id="rId8"/>
      <w:footerReference w:type="default" r:id="rId9"/>
      <w:pgSz w:w="11906" w:h="16838"/>
      <w:pgMar w:top="2041" w:right="1588" w:bottom="2041" w:left="1588" w:header="851" w:footer="1463" w:gutter="0"/>
      <w:cols w:space="720"/>
      <w:docGrid w:type="linesAndChars" w:linePitch="574" w:charSpace="17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C57" w:rsidRDefault="00823C57">
      <w:r>
        <w:separator/>
      </w:r>
    </w:p>
  </w:endnote>
  <w:endnote w:type="continuationSeparator" w:id="0">
    <w:p w:rsidR="00823C57" w:rsidRDefault="008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7" w:rsidRDefault="00E34357">
    <w:pPr>
      <w:pStyle w:val="a3"/>
      <w:ind w:firstLineChars="300" w:firstLine="840"/>
      <w:rPr>
        <w:rFonts w:ascii="Tahoma" w:hAnsi="Tahoma" w:cs="Tahoma"/>
        <w:sz w:val="28"/>
        <w:szCs w:val="28"/>
      </w:rPr>
    </w:pPr>
    <w:r>
      <w:rPr>
        <w:rFonts w:ascii="Tahoma" w:hAnsi="Tahoma" w:cs="Tahoma" w:hint="eastAsia"/>
        <w:sz w:val="28"/>
        <w:szCs w:val="28"/>
        <w:lang w:val="en-US" w:eastAsia="zh-CN"/>
      </w:rPr>
      <w:pict>
        <v:shapetype id="_x0000_t32" coordsize="21600,21600" o:spt="32" o:oned="t" path="m,l21600,21600e" filled="f">
          <v:path arrowok="t" fillok="f" o:connecttype="none"/>
          <o:lock v:ext="edit" shapetype="t"/>
        </v:shapetype>
        <v:shape id="自选图形 7" o:spid="_x0000_s2055" type="#_x0000_t32" style="position:absolute;left:0;text-align:left;margin-left:67.45pt;margin-top:9.25pt;width:14.15pt;height:0;z-index:251658240" o:connectortype="straight" strokeweight="1pt"/>
      </w:pict>
    </w:r>
    <w:r>
      <w:rPr>
        <w:rFonts w:ascii="Tahoma" w:hAnsi="Tahoma" w:cs="Tahoma" w:hint="eastAsia"/>
        <w:sz w:val="28"/>
        <w:szCs w:val="28"/>
        <w:lang w:val="en-US" w:eastAsia="zh-CN"/>
      </w:rPr>
      <w:pict>
        <v:shape id="自选图形 8" o:spid="_x0000_s2056" type="#_x0000_t32" style="position:absolute;left:0;text-align:left;margin-left:20.95pt;margin-top:9.25pt;width:14.15pt;height:0;z-index:251659264" o:connectortype="straight" strokeweight="1pt"/>
      </w:pict>
    </w:r>
    <w:r>
      <w:rPr>
        <w:rFonts w:ascii="Tahoma" w:hAnsi="Tahoma" w:cs="Tahoma" w:hint="eastAsi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sidR="005A5186" w:rsidRPr="005A5186">
      <w:rPr>
        <w:rFonts w:ascii="宋体" w:hAnsi="宋体" w:cs="Tahoma"/>
        <w:noProof/>
        <w:sz w:val="28"/>
        <w:szCs w:val="28"/>
        <w:lang w:val="zh-CN" w:eastAsia="zh-CN"/>
      </w:rPr>
      <w:t>4</w:t>
    </w:r>
    <w:r>
      <w:rPr>
        <w:rFonts w:ascii="宋体" w:hAnsi="宋体" w:cs="Tahoma"/>
        <w:sz w:val="28"/>
        <w:szCs w:val="28"/>
      </w:rPr>
      <w:fldChar w:fldCharType="end"/>
    </w:r>
    <w:r>
      <w:rPr>
        <w:rFonts w:ascii="Tahoma" w:hAnsi="Tahoma" w:cs="Tahom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7" w:rsidRDefault="00E34357">
    <w:pPr>
      <w:pStyle w:val="a3"/>
      <w:wordWrap w:val="0"/>
      <w:jc w:val="right"/>
      <w:rPr>
        <w:rFonts w:ascii="Tahoma" w:hAnsi="Tahoma" w:cs="Tahoma"/>
        <w:sz w:val="28"/>
        <w:szCs w:val="28"/>
      </w:rPr>
    </w:pPr>
    <w:r>
      <w:rPr>
        <w:rFonts w:ascii="Tahoma" w:hAnsi="Tahoma" w:cs="Tahoma" w:hint="eastAsia"/>
        <w:sz w:val="28"/>
        <w:szCs w:val="28"/>
        <w:lang w:val="en-US" w:eastAsia="zh-CN"/>
      </w:rPr>
      <w:pict>
        <v:shapetype id="_x0000_t32" coordsize="21600,21600" o:spt="32" o:oned="t" path="m,l21600,21600e" filled="f">
          <v:path arrowok="t" fillok="f" o:connecttype="none"/>
          <o:lock v:ext="edit" shapetype="t"/>
        </v:shapetype>
        <v:shape id="自选图形 5" o:spid="_x0000_s2053" type="#_x0000_t32" style="position:absolute;left:0;text-align:left;margin-left:399.95pt;margin-top:8.5pt;width:14.15pt;height:0;z-index:251657216" o:connectortype="straight" strokeweight="1pt"/>
      </w:pict>
    </w:r>
    <w:r>
      <w:rPr>
        <w:rFonts w:ascii="Tahoma" w:hAnsi="Tahoma" w:cs="Tahoma" w:hint="eastAsia"/>
        <w:sz w:val="28"/>
        <w:szCs w:val="28"/>
        <w:lang w:val="en-US" w:eastAsia="zh-CN"/>
      </w:rPr>
      <w:pict>
        <v:shape id="自选图形 3" o:spid="_x0000_s2051" type="#_x0000_t32" style="position:absolute;left:0;text-align:left;margin-left:355.7pt;margin-top:8.5pt;width:14.15pt;height:0;z-index:251656192" o:connectortype="straight" strokeweight="1pt"/>
      </w:pict>
    </w:r>
    <w:r>
      <w:rPr>
        <w:rFonts w:ascii="Tahoma" w:hAnsi="Tahoma" w:cs="Tahoma" w:hint="eastAsia"/>
        <w:sz w:val="28"/>
        <w:szCs w:val="28"/>
      </w:rPr>
      <w:t xml:space="preserve"> </w:t>
    </w:r>
    <w:r>
      <w:rPr>
        <w:rFonts w:ascii="宋体" w:hAnsi="宋体" w:cs="Tahoma"/>
        <w:sz w:val="28"/>
        <w:szCs w:val="28"/>
      </w:rPr>
      <w:fldChar w:fldCharType="begin"/>
    </w:r>
    <w:r>
      <w:rPr>
        <w:rFonts w:ascii="宋体" w:hAnsi="宋体" w:cs="Tahoma"/>
        <w:sz w:val="28"/>
        <w:szCs w:val="28"/>
      </w:rPr>
      <w:instrText xml:space="preserve"> PAGE   \* MERGEFORMAT </w:instrText>
    </w:r>
    <w:r>
      <w:rPr>
        <w:rFonts w:ascii="宋体" w:hAnsi="宋体" w:cs="Tahoma"/>
        <w:sz w:val="28"/>
        <w:szCs w:val="28"/>
      </w:rPr>
      <w:fldChar w:fldCharType="separate"/>
    </w:r>
    <w:r w:rsidR="005A5186" w:rsidRPr="005A5186">
      <w:rPr>
        <w:rFonts w:ascii="宋体" w:hAnsi="宋体" w:cs="Tahoma"/>
        <w:noProof/>
        <w:sz w:val="28"/>
        <w:szCs w:val="28"/>
        <w:lang w:val="zh-CN" w:eastAsia="zh-CN"/>
      </w:rPr>
      <w:t>5</w:t>
    </w:r>
    <w:r>
      <w:rPr>
        <w:rFonts w:ascii="宋体" w:hAnsi="宋体" w:cs="Tahoma"/>
        <w:sz w:val="28"/>
        <w:szCs w:val="28"/>
      </w:rPr>
      <w:fldChar w:fldCharType="end"/>
    </w:r>
    <w:r>
      <w:rPr>
        <w:rFonts w:ascii="Tahoma" w:hAnsi="Tahoma" w:cs="Tahom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C57" w:rsidRDefault="00823C57">
      <w:r>
        <w:separator/>
      </w:r>
    </w:p>
  </w:footnote>
  <w:footnote w:type="continuationSeparator" w:id="0">
    <w:p w:rsidR="00823C57" w:rsidRDefault="00823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7" w:rsidRDefault="00E3435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57" w:rsidRDefault="00E3435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ocumentProtection w:edit="comments" w:enforcement="0"/>
  <w:defaultTabStop w:val="420"/>
  <w:evenAndOddHeaders/>
  <w:drawingGridHorizontalSpacing w:val="99"/>
  <w:drawingGridVerticalSpacing w:val="287"/>
  <w:displayHorizontalDrawingGridEvery w:val="2"/>
  <w:displayVerticalDrawingGridEvery w:val="2"/>
  <w:characterSpacingControl w:val="compressPunctuation"/>
  <w:hdrShapeDefaults>
    <o:shapedefaults v:ext="edit" spidmax="2057" fillcolor="#000001" stroke="f">
      <v:fill color="#000001"/>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2387"/>
    <w:rsid w:val="0001444A"/>
    <w:rsid w:val="00020BF8"/>
    <w:rsid w:val="000236AD"/>
    <w:rsid w:val="0002444C"/>
    <w:rsid w:val="00024816"/>
    <w:rsid w:val="00025E45"/>
    <w:rsid w:val="00026ADD"/>
    <w:rsid w:val="000308ED"/>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5C61"/>
    <w:rsid w:val="00076616"/>
    <w:rsid w:val="000778FC"/>
    <w:rsid w:val="000802A7"/>
    <w:rsid w:val="00080A62"/>
    <w:rsid w:val="000840A9"/>
    <w:rsid w:val="00084594"/>
    <w:rsid w:val="0008568C"/>
    <w:rsid w:val="000859F5"/>
    <w:rsid w:val="000872E7"/>
    <w:rsid w:val="000903F3"/>
    <w:rsid w:val="00090A10"/>
    <w:rsid w:val="000910A7"/>
    <w:rsid w:val="0009153E"/>
    <w:rsid w:val="0009205B"/>
    <w:rsid w:val="00093DFB"/>
    <w:rsid w:val="0009533B"/>
    <w:rsid w:val="000968EE"/>
    <w:rsid w:val="000A23BF"/>
    <w:rsid w:val="000A2BBC"/>
    <w:rsid w:val="000A356E"/>
    <w:rsid w:val="000A3C0F"/>
    <w:rsid w:val="000A3E45"/>
    <w:rsid w:val="000A3FF7"/>
    <w:rsid w:val="000A40BF"/>
    <w:rsid w:val="000A6593"/>
    <w:rsid w:val="000A7ABE"/>
    <w:rsid w:val="000B0C76"/>
    <w:rsid w:val="000B21FC"/>
    <w:rsid w:val="000B2C49"/>
    <w:rsid w:val="000B2FAF"/>
    <w:rsid w:val="000B4624"/>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0E18"/>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3449"/>
    <w:rsid w:val="001838CB"/>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148B"/>
    <w:rsid w:val="001B213A"/>
    <w:rsid w:val="001B2368"/>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011C"/>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6E92"/>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80449"/>
    <w:rsid w:val="002804C7"/>
    <w:rsid w:val="00281CCE"/>
    <w:rsid w:val="00285BDA"/>
    <w:rsid w:val="00286886"/>
    <w:rsid w:val="002868BF"/>
    <w:rsid w:val="00286A2E"/>
    <w:rsid w:val="00291454"/>
    <w:rsid w:val="002931CA"/>
    <w:rsid w:val="00293B0A"/>
    <w:rsid w:val="00295829"/>
    <w:rsid w:val="00297768"/>
    <w:rsid w:val="00297ABA"/>
    <w:rsid w:val="002A3C2F"/>
    <w:rsid w:val="002A552D"/>
    <w:rsid w:val="002B0853"/>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3062E"/>
    <w:rsid w:val="00332C5D"/>
    <w:rsid w:val="003331CF"/>
    <w:rsid w:val="0033634F"/>
    <w:rsid w:val="00340D30"/>
    <w:rsid w:val="003420D2"/>
    <w:rsid w:val="00343075"/>
    <w:rsid w:val="00344197"/>
    <w:rsid w:val="0034454D"/>
    <w:rsid w:val="0034528A"/>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7CD"/>
    <w:rsid w:val="00370CF6"/>
    <w:rsid w:val="00371297"/>
    <w:rsid w:val="00373C36"/>
    <w:rsid w:val="0037424F"/>
    <w:rsid w:val="00374D1C"/>
    <w:rsid w:val="00375757"/>
    <w:rsid w:val="00375D11"/>
    <w:rsid w:val="003779E1"/>
    <w:rsid w:val="00382381"/>
    <w:rsid w:val="0038446F"/>
    <w:rsid w:val="00386EE8"/>
    <w:rsid w:val="00390BC7"/>
    <w:rsid w:val="003913E4"/>
    <w:rsid w:val="0039379B"/>
    <w:rsid w:val="00395CC2"/>
    <w:rsid w:val="00395F37"/>
    <w:rsid w:val="00396377"/>
    <w:rsid w:val="00396C20"/>
    <w:rsid w:val="00397E1F"/>
    <w:rsid w:val="003A09A6"/>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48B8"/>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877"/>
    <w:rsid w:val="0040381F"/>
    <w:rsid w:val="0040387D"/>
    <w:rsid w:val="00407798"/>
    <w:rsid w:val="004106EE"/>
    <w:rsid w:val="004136C5"/>
    <w:rsid w:val="00415EA8"/>
    <w:rsid w:val="00420312"/>
    <w:rsid w:val="00420E6C"/>
    <w:rsid w:val="00421709"/>
    <w:rsid w:val="00422754"/>
    <w:rsid w:val="00424B7B"/>
    <w:rsid w:val="00431A8C"/>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45F"/>
    <w:rsid w:val="00470CE8"/>
    <w:rsid w:val="00471019"/>
    <w:rsid w:val="004711A9"/>
    <w:rsid w:val="004722D9"/>
    <w:rsid w:val="00473ED3"/>
    <w:rsid w:val="004753DE"/>
    <w:rsid w:val="00475542"/>
    <w:rsid w:val="00476B37"/>
    <w:rsid w:val="00476CA1"/>
    <w:rsid w:val="00477FC5"/>
    <w:rsid w:val="004802E9"/>
    <w:rsid w:val="00481725"/>
    <w:rsid w:val="00482917"/>
    <w:rsid w:val="00482E73"/>
    <w:rsid w:val="0048621E"/>
    <w:rsid w:val="00493EC3"/>
    <w:rsid w:val="00494873"/>
    <w:rsid w:val="004971A3"/>
    <w:rsid w:val="0049738A"/>
    <w:rsid w:val="004A1505"/>
    <w:rsid w:val="004A3965"/>
    <w:rsid w:val="004A492C"/>
    <w:rsid w:val="004A53E7"/>
    <w:rsid w:val="004A77D9"/>
    <w:rsid w:val="004B30AF"/>
    <w:rsid w:val="004B330C"/>
    <w:rsid w:val="004B4214"/>
    <w:rsid w:val="004B46FB"/>
    <w:rsid w:val="004B4AA0"/>
    <w:rsid w:val="004B536E"/>
    <w:rsid w:val="004B605C"/>
    <w:rsid w:val="004B620C"/>
    <w:rsid w:val="004B70EB"/>
    <w:rsid w:val="004B7CB7"/>
    <w:rsid w:val="004C1A5F"/>
    <w:rsid w:val="004C2822"/>
    <w:rsid w:val="004C44D1"/>
    <w:rsid w:val="004C48D2"/>
    <w:rsid w:val="004C58EE"/>
    <w:rsid w:val="004C78E2"/>
    <w:rsid w:val="004D04B4"/>
    <w:rsid w:val="004D054D"/>
    <w:rsid w:val="004D327B"/>
    <w:rsid w:val="004D5326"/>
    <w:rsid w:val="004D73B4"/>
    <w:rsid w:val="004D746E"/>
    <w:rsid w:val="004D77E4"/>
    <w:rsid w:val="004D7D00"/>
    <w:rsid w:val="004E0230"/>
    <w:rsid w:val="004E1479"/>
    <w:rsid w:val="004E453C"/>
    <w:rsid w:val="004E6D21"/>
    <w:rsid w:val="004E6F81"/>
    <w:rsid w:val="004F0E68"/>
    <w:rsid w:val="004F0E81"/>
    <w:rsid w:val="004F3841"/>
    <w:rsid w:val="004F3F27"/>
    <w:rsid w:val="004F56ED"/>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3021C"/>
    <w:rsid w:val="00534319"/>
    <w:rsid w:val="00535B70"/>
    <w:rsid w:val="005368C5"/>
    <w:rsid w:val="00537129"/>
    <w:rsid w:val="0054209C"/>
    <w:rsid w:val="00545AA9"/>
    <w:rsid w:val="005516F7"/>
    <w:rsid w:val="00556592"/>
    <w:rsid w:val="00557503"/>
    <w:rsid w:val="005616DC"/>
    <w:rsid w:val="005642C4"/>
    <w:rsid w:val="0056440F"/>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172"/>
    <w:rsid w:val="0059444C"/>
    <w:rsid w:val="005A004A"/>
    <w:rsid w:val="005A090F"/>
    <w:rsid w:val="005A0A7C"/>
    <w:rsid w:val="005A3765"/>
    <w:rsid w:val="005A463C"/>
    <w:rsid w:val="005A5186"/>
    <w:rsid w:val="005A6EBD"/>
    <w:rsid w:val="005A7028"/>
    <w:rsid w:val="005B1845"/>
    <w:rsid w:val="005B2E82"/>
    <w:rsid w:val="005B4C3A"/>
    <w:rsid w:val="005B622A"/>
    <w:rsid w:val="005B776D"/>
    <w:rsid w:val="005C126B"/>
    <w:rsid w:val="005C20D8"/>
    <w:rsid w:val="005C2A53"/>
    <w:rsid w:val="005C2BE7"/>
    <w:rsid w:val="005C3AD5"/>
    <w:rsid w:val="005C3E00"/>
    <w:rsid w:val="005C4FF2"/>
    <w:rsid w:val="005C52BF"/>
    <w:rsid w:val="005C5F25"/>
    <w:rsid w:val="005C5F49"/>
    <w:rsid w:val="005D2A87"/>
    <w:rsid w:val="005D3F46"/>
    <w:rsid w:val="005D4F56"/>
    <w:rsid w:val="005D615A"/>
    <w:rsid w:val="005D6478"/>
    <w:rsid w:val="005D6E28"/>
    <w:rsid w:val="005D6FBD"/>
    <w:rsid w:val="005E2100"/>
    <w:rsid w:val="005E21D4"/>
    <w:rsid w:val="005E3F77"/>
    <w:rsid w:val="005E3F79"/>
    <w:rsid w:val="005E49B9"/>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AF9"/>
    <w:rsid w:val="00630BF5"/>
    <w:rsid w:val="006347D7"/>
    <w:rsid w:val="006354AA"/>
    <w:rsid w:val="0063600A"/>
    <w:rsid w:val="006364BC"/>
    <w:rsid w:val="00640DF4"/>
    <w:rsid w:val="006421DC"/>
    <w:rsid w:val="006461D5"/>
    <w:rsid w:val="00647ED9"/>
    <w:rsid w:val="00650059"/>
    <w:rsid w:val="00651F4A"/>
    <w:rsid w:val="0065380C"/>
    <w:rsid w:val="00655202"/>
    <w:rsid w:val="00655CF8"/>
    <w:rsid w:val="0066004F"/>
    <w:rsid w:val="00665B60"/>
    <w:rsid w:val="0067171D"/>
    <w:rsid w:val="00675800"/>
    <w:rsid w:val="006762C7"/>
    <w:rsid w:val="00677287"/>
    <w:rsid w:val="00677FBD"/>
    <w:rsid w:val="00684A64"/>
    <w:rsid w:val="00686939"/>
    <w:rsid w:val="00687A3D"/>
    <w:rsid w:val="00692E23"/>
    <w:rsid w:val="00694138"/>
    <w:rsid w:val="00694691"/>
    <w:rsid w:val="00696C80"/>
    <w:rsid w:val="006976F9"/>
    <w:rsid w:val="006A0531"/>
    <w:rsid w:val="006A09AF"/>
    <w:rsid w:val="006A0E5A"/>
    <w:rsid w:val="006A1234"/>
    <w:rsid w:val="006A289B"/>
    <w:rsid w:val="006A5069"/>
    <w:rsid w:val="006A599A"/>
    <w:rsid w:val="006A6CD2"/>
    <w:rsid w:val="006A764B"/>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03C"/>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33B8"/>
    <w:rsid w:val="00725CED"/>
    <w:rsid w:val="00726E8E"/>
    <w:rsid w:val="007274F9"/>
    <w:rsid w:val="007334E7"/>
    <w:rsid w:val="007345B7"/>
    <w:rsid w:val="00740EBD"/>
    <w:rsid w:val="0074310B"/>
    <w:rsid w:val="00745C3C"/>
    <w:rsid w:val="00745D04"/>
    <w:rsid w:val="0074685B"/>
    <w:rsid w:val="007471A1"/>
    <w:rsid w:val="00747969"/>
    <w:rsid w:val="0075035D"/>
    <w:rsid w:val="00750AA9"/>
    <w:rsid w:val="00753907"/>
    <w:rsid w:val="00755464"/>
    <w:rsid w:val="007573EF"/>
    <w:rsid w:val="00760DC6"/>
    <w:rsid w:val="00760E3A"/>
    <w:rsid w:val="0076263A"/>
    <w:rsid w:val="007660F2"/>
    <w:rsid w:val="0076748A"/>
    <w:rsid w:val="007676D6"/>
    <w:rsid w:val="007679A1"/>
    <w:rsid w:val="00772EA2"/>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6D95"/>
    <w:rsid w:val="007B7017"/>
    <w:rsid w:val="007C0A83"/>
    <w:rsid w:val="007C0B71"/>
    <w:rsid w:val="007C2BDF"/>
    <w:rsid w:val="007C4FD3"/>
    <w:rsid w:val="007C7047"/>
    <w:rsid w:val="007D09B9"/>
    <w:rsid w:val="007D0C3D"/>
    <w:rsid w:val="007D1B52"/>
    <w:rsid w:val="007D30DA"/>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D31"/>
    <w:rsid w:val="00804E18"/>
    <w:rsid w:val="008060B2"/>
    <w:rsid w:val="00806D5D"/>
    <w:rsid w:val="0081151C"/>
    <w:rsid w:val="008128D6"/>
    <w:rsid w:val="00816A8C"/>
    <w:rsid w:val="0081770C"/>
    <w:rsid w:val="008200F9"/>
    <w:rsid w:val="00823BDD"/>
    <w:rsid w:val="00823C57"/>
    <w:rsid w:val="00824061"/>
    <w:rsid w:val="008262AB"/>
    <w:rsid w:val="00826904"/>
    <w:rsid w:val="0082772F"/>
    <w:rsid w:val="00836ADF"/>
    <w:rsid w:val="00840BAB"/>
    <w:rsid w:val="00843A39"/>
    <w:rsid w:val="00844F09"/>
    <w:rsid w:val="00846503"/>
    <w:rsid w:val="0084716D"/>
    <w:rsid w:val="00847BA2"/>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475B"/>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1D22"/>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5C9"/>
    <w:rsid w:val="00935AA3"/>
    <w:rsid w:val="00935C2B"/>
    <w:rsid w:val="00936A10"/>
    <w:rsid w:val="009417E5"/>
    <w:rsid w:val="00941D8B"/>
    <w:rsid w:val="00942368"/>
    <w:rsid w:val="009446B3"/>
    <w:rsid w:val="00946F67"/>
    <w:rsid w:val="00947BFC"/>
    <w:rsid w:val="00947EBE"/>
    <w:rsid w:val="0095086A"/>
    <w:rsid w:val="00950897"/>
    <w:rsid w:val="00952124"/>
    <w:rsid w:val="00952CF8"/>
    <w:rsid w:val="00954BA8"/>
    <w:rsid w:val="00957C35"/>
    <w:rsid w:val="00962575"/>
    <w:rsid w:val="00963349"/>
    <w:rsid w:val="009644F7"/>
    <w:rsid w:val="009651B3"/>
    <w:rsid w:val="00965F2F"/>
    <w:rsid w:val="00970386"/>
    <w:rsid w:val="00971863"/>
    <w:rsid w:val="00972574"/>
    <w:rsid w:val="009734D1"/>
    <w:rsid w:val="0097499D"/>
    <w:rsid w:val="00974F6C"/>
    <w:rsid w:val="00976345"/>
    <w:rsid w:val="0098128F"/>
    <w:rsid w:val="00983AD2"/>
    <w:rsid w:val="00984725"/>
    <w:rsid w:val="00994E08"/>
    <w:rsid w:val="00995127"/>
    <w:rsid w:val="00996E55"/>
    <w:rsid w:val="0099786B"/>
    <w:rsid w:val="00997F8C"/>
    <w:rsid w:val="00997FE0"/>
    <w:rsid w:val="009A0A83"/>
    <w:rsid w:val="009A19C2"/>
    <w:rsid w:val="009A1E05"/>
    <w:rsid w:val="009A2ADB"/>
    <w:rsid w:val="009A75F9"/>
    <w:rsid w:val="009B1391"/>
    <w:rsid w:val="009B2ABC"/>
    <w:rsid w:val="009B348A"/>
    <w:rsid w:val="009B40EA"/>
    <w:rsid w:val="009B5591"/>
    <w:rsid w:val="009B5E47"/>
    <w:rsid w:val="009B613A"/>
    <w:rsid w:val="009B6175"/>
    <w:rsid w:val="009B698C"/>
    <w:rsid w:val="009B7403"/>
    <w:rsid w:val="009B74E3"/>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4B11"/>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734B"/>
    <w:rsid w:val="00A42367"/>
    <w:rsid w:val="00A42869"/>
    <w:rsid w:val="00A438BC"/>
    <w:rsid w:val="00A44BF3"/>
    <w:rsid w:val="00A457A9"/>
    <w:rsid w:val="00A45E0F"/>
    <w:rsid w:val="00A45EFB"/>
    <w:rsid w:val="00A45F53"/>
    <w:rsid w:val="00A46F6E"/>
    <w:rsid w:val="00A47C8B"/>
    <w:rsid w:val="00A51A92"/>
    <w:rsid w:val="00A53028"/>
    <w:rsid w:val="00A54E0B"/>
    <w:rsid w:val="00A55635"/>
    <w:rsid w:val="00A56A82"/>
    <w:rsid w:val="00A57FE5"/>
    <w:rsid w:val="00A60403"/>
    <w:rsid w:val="00A60F10"/>
    <w:rsid w:val="00A61C78"/>
    <w:rsid w:val="00A643FF"/>
    <w:rsid w:val="00A66267"/>
    <w:rsid w:val="00A66286"/>
    <w:rsid w:val="00A66875"/>
    <w:rsid w:val="00A67D68"/>
    <w:rsid w:val="00A7099D"/>
    <w:rsid w:val="00A70F79"/>
    <w:rsid w:val="00A71D1F"/>
    <w:rsid w:val="00A72123"/>
    <w:rsid w:val="00A72CAF"/>
    <w:rsid w:val="00A737C6"/>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2A3A"/>
    <w:rsid w:val="00AD33DA"/>
    <w:rsid w:val="00AD736F"/>
    <w:rsid w:val="00AE0162"/>
    <w:rsid w:val="00AE06D6"/>
    <w:rsid w:val="00AE1E68"/>
    <w:rsid w:val="00AE27F3"/>
    <w:rsid w:val="00AE2ACC"/>
    <w:rsid w:val="00AE2E44"/>
    <w:rsid w:val="00AE36A1"/>
    <w:rsid w:val="00AE656E"/>
    <w:rsid w:val="00AE6A59"/>
    <w:rsid w:val="00AF0566"/>
    <w:rsid w:val="00AF3A18"/>
    <w:rsid w:val="00AF44D6"/>
    <w:rsid w:val="00AF6BA9"/>
    <w:rsid w:val="00B00D2D"/>
    <w:rsid w:val="00B017B4"/>
    <w:rsid w:val="00B02555"/>
    <w:rsid w:val="00B02AF0"/>
    <w:rsid w:val="00B0381A"/>
    <w:rsid w:val="00B0600D"/>
    <w:rsid w:val="00B1344E"/>
    <w:rsid w:val="00B14FB1"/>
    <w:rsid w:val="00B15ACA"/>
    <w:rsid w:val="00B214B8"/>
    <w:rsid w:val="00B23A8D"/>
    <w:rsid w:val="00B24A38"/>
    <w:rsid w:val="00B252EE"/>
    <w:rsid w:val="00B26D87"/>
    <w:rsid w:val="00B274FE"/>
    <w:rsid w:val="00B27D07"/>
    <w:rsid w:val="00B31105"/>
    <w:rsid w:val="00B3378F"/>
    <w:rsid w:val="00B36BD8"/>
    <w:rsid w:val="00B36DBE"/>
    <w:rsid w:val="00B41274"/>
    <w:rsid w:val="00B41FB9"/>
    <w:rsid w:val="00B471B5"/>
    <w:rsid w:val="00B473FE"/>
    <w:rsid w:val="00B50A56"/>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8007E"/>
    <w:rsid w:val="00B80350"/>
    <w:rsid w:val="00B815E3"/>
    <w:rsid w:val="00B826F5"/>
    <w:rsid w:val="00B862E1"/>
    <w:rsid w:val="00B87D85"/>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641"/>
    <w:rsid w:val="00BE1D57"/>
    <w:rsid w:val="00BE2C1B"/>
    <w:rsid w:val="00BE3361"/>
    <w:rsid w:val="00BE3FB3"/>
    <w:rsid w:val="00BE41A6"/>
    <w:rsid w:val="00BE4DC4"/>
    <w:rsid w:val="00BE6990"/>
    <w:rsid w:val="00BE70A2"/>
    <w:rsid w:val="00BF3784"/>
    <w:rsid w:val="00BF5F2B"/>
    <w:rsid w:val="00BF6B8C"/>
    <w:rsid w:val="00BF71BE"/>
    <w:rsid w:val="00BF751A"/>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44FD"/>
    <w:rsid w:val="00C354D5"/>
    <w:rsid w:val="00C409FA"/>
    <w:rsid w:val="00C43380"/>
    <w:rsid w:val="00C43C83"/>
    <w:rsid w:val="00C4494C"/>
    <w:rsid w:val="00C44956"/>
    <w:rsid w:val="00C470DB"/>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587C"/>
    <w:rsid w:val="00CA6849"/>
    <w:rsid w:val="00CA6DA6"/>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05"/>
    <w:rsid w:val="00D14BCF"/>
    <w:rsid w:val="00D153A9"/>
    <w:rsid w:val="00D15C01"/>
    <w:rsid w:val="00D20707"/>
    <w:rsid w:val="00D2102F"/>
    <w:rsid w:val="00D23031"/>
    <w:rsid w:val="00D25EAA"/>
    <w:rsid w:val="00D30E7A"/>
    <w:rsid w:val="00D30FFF"/>
    <w:rsid w:val="00D31D68"/>
    <w:rsid w:val="00D33746"/>
    <w:rsid w:val="00D34C76"/>
    <w:rsid w:val="00D3584E"/>
    <w:rsid w:val="00D415EF"/>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5D7"/>
    <w:rsid w:val="00D74667"/>
    <w:rsid w:val="00D75010"/>
    <w:rsid w:val="00D76AAC"/>
    <w:rsid w:val="00D77209"/>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179EE"/>
    <w:rsid w:val="00E20AA0"/>
    <w:rsid w:val="00E2302C"/>
    <w:rsid w:val="00E242A9"/>
    <w:rsid w:val="00E251A3"/>
    <w:rsid w:val="00E25714"/>
    <w:rsid w:val="00E2681E"/>
    <w:rsid w:val="00E26F1C"/>
    <w:rsid w:val="00E30041"/>
    <w:rsid w:val="00E30EF9"/>
    <w:rsid w:val="00E31F15"/>
    <w:rsid w:val="00E328ED"/>
    <w:rsid w:val="00E34357"/>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702E1"/>
    <w:rsid w:val="00E71AAB"/>
    <w:rsid w:val="00E77377"/>
    <w:rsid w:val="00E7788A"/>
    <w:rsid w:val="00E83AB4"/>
    <w:rsid w:val="00E846C4"/>
    <w:rsid w:val="00E8536E"/>
    <w:rsid w:val="00E85BBA"/>
    <w:rsid w:val="00E87541"/>
    <w:rsid w:val="00E9322A"/>
    <w:rsid w:val="00E941F4"/>
    <w:rsid w:val="00E94662"/>
    <w:rsid w:val="00E957E4"/>
    <w:rsid w:val="00E967C0"/>
    <w:rsid w:val="00EA1669"/>
    <w:rsid w:val="00EA1E3D"/>
    <w:rsid w:val="00EA33DD"/>
    <w:rsid w:val="00EA451C"/>
    <w:rsid w:val="00EA5FBF"/>
    <w:rsid w:val="00EA6076"/>
    <w:rsid w:val="00EA6553"/>
    <w:rsid w:val="00EA6F84"/>
    <w:rsid w:val="00EA7271"/>
    <w:rsid w:val="00EB121F"/>
    <w:rsid w:val="00EC0436"/>
    <w:rsid w:val="00EC0F0B"/>
    <w:rsid w:val="00EC34FB"/>
    <w:rsid w:val="00EC380E"/>
    <w:rsid w:val="00EC50FF"/>
    <w:rsid w:val="00EC57A2"/>
    <w:rsid w:val="00ED0B87"/>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1D4"/>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906D9"/>
    <w:rsid w:val="00F90D89"/>
    <w:rsid w:val="00F952BC"/>
    <w:rsid w:val="00F9561A"/>
    <w:rsid w:val="00F95F40"/>
    <w:rsid w:val="00F9657A"/>
    <w:rsid w:val="00F971D8"/>
    <w:rsid w:val="00FA0A7C"/>
    <w:rsid w:val="00FA1E09"/>
    <w:rsid w:val="00FA38A0"/>
    <w:rsid w:val="00FA47DA"/>
    <w:rsid w:val="00FB2120"/>
    <w:rsid w:val="00FB30F2"/>
    <w:rsid w:val="00FB3894"/>
    <w:rsid w:val="00FB43F3"/>
    <w:rsid w:val="00FB52A4"/>
    <w:rsid w:val="00FB538A"/>
    <w:rsid w:val="00FB6A23"/>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FB8"/>
    <w:rsid w:val="00FF0A1D"/>
    <w:rsid w:val="00FF13EE"/>
    <w:rsid w:val="00FF34BD"/>
    <w:rsid w:val="00FF5AA5"/>
    <w:rsid w:val="7FAFF5DB"/>
    <w:rsid w:val="BC7FB41E"/>
    <w:rsid w:val="F6FF193D"/>
    <w:rsid w:val="FAEC73C0"/>
    <w:rsid w:val="FDDE867B"/>
    <w:rsid w:val="FFEF2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000001" stroke="f">
      <v:fill color="#000001"/>
      <v:stroke on="f"/>
    </o:shapedefaults>
    <o:shapelayout v:ext="edit">
      <o:idmap v:ext="edit" data="1"/>
      <o:rules v:ext="edit">
        <o:r id="V:Rule1" type="connector" idref="#自选图形 22"/>
      </o:rules>
    </o:shapelayout>
  </w:shapeDefaults>
  <w:decimalSymbol w:val="."/>
  <w:listSeparator w:val=","/>
  <w15:chartTrackingRefBased/>
  <w15:docId w15:val="{FA875DFC-6855-4075-B200-623BB590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10"/>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Pr>
      <w:kern w:val="2"/>
      <w:sz w:val="18"/>
      <w:szCs w:val="18"/>
    </w:rPr>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line number"/>
    <w:uiPriority w:val="99"/>
    <w:unhideWhenUsed/>
  </w:style>
  <w:style w:type="paragraph" w:styleId="a9">
    <w:name w:val="Date"/>
    <w:basedOn w:val="a"/>
    <w:next w:val="a"/>
    <w:link w:val="aa"/>
    <w:uiPriority w:val="99"/>
    <w:semiHidden/>
    <w:unhideWhenUsed/>
    <w:rsid w:val="00A438BC"/>
    <w:pPr>
      <w:ind w:leftChars="2500" w:left="100"/>
    </w:pPr>
  </w:style>
  <w:style w:type="character" w:customStyle="1" w:styleId="aa">
    <w:name w:val="日期 字符"/>
    <w:link w:val="a9"/>
    <w:uiPriority w:val="99"/>
    <w:semiHidden/>
    <w:rsid w:val="00A438BC"/>
    <w:rPr>
      <w:spacing w:val="-1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1259</Characters>
  <Application>Microsoft Office Word</Application>
  <DocSecurity>0</DocSecurity>
  <Lines>10</Lines>
  <Paragraphs>2</Paragraphs>
  <ScaleCrop>false</ScaleCrop>
  <Company>CNIC</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中国科学院厅局文件</dc:title>
  <dc:subject/>
  <dc:creator>吴戎</dc:creator>
  <cp:keywords/>
  <dc:description/>
  <cp:lastModifiedBy>NTKO</cp:lastModifiedBy>
  <cp:revision>3</cp:revision>
  <cp:lastPrinted>2012-06-13T14:57:00Z</cp:lastPrinted>
  <dcterms:created xsi:type="dcterms:W3CDTF">2022-09-03T07:59:00Z</dcterms:created>
  <dcterms:modified xsi:type="dcterms:W3CDTF">2022-09-05T08:31:00Z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